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FB6BB8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580" w:lineRule="exact"/>
        <w:textAlignment w:val="auto"/>
        <w:rPr>
          <w:rFonts w:ascii="黑体" w:eastAsia="黑体" w:cs="黑体"/>
          <w:color w:val="000000"/>
          <w:sz w:val="32"/>
          <w:szCs w:val="40"/>
          <w:lang w:val="en-US" w:eastAsia="zh-CN"/>
        </w:rPr>
      </w:pPr>
      <w:bookmarkStart w:id="0" w:name="_GoBack"/>
      <w:bookmarkEnd w:id="0"/>
      <w:r>
        <w:rPr>
          <w:rFonts w:hint="eastAsia" w:ascii="黑体" w:eastAsia="黑体" w:cs="黑体"/>
          <w:color w:val="000000"/>
          <w:sz w:val="32"/>
          <w:szCs w:val="40"/>
        </w:rPr>
        <w:t>附件</w:t>
      </w:r>
      <w:r>
        <w:rPr>
          <w:rFonts w:hint="eastAsia" w:ascii="黑体" w:eastAsia="黑体" w:cs="黑体"/>
          <w:color w:val="000000"/>
          <w:sz w:val="32"/>
          <w:szCs w:val="40"/>
          <w:lang w:val="en-US" w:eastAsia="zh-CN"/>
        </w:rPr>
        <w:t>3</w:t>
      </w:r>
    </w:p>
    <w:p w14:paraId="62609B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/>
        <w:textAlignment w:val="auto"/>
        <w:outlineLvl w:val="9"/>
        <w:rPr>
          <w:rFonts w:ascii="Times New Roman" w:hAnsi="Times New Roman" w:eastAsia="仿宋_GB2312" w:cs="Times New Roman"/>
          <w:color w:val="000000"/>
          <w:kern w:val="0"/>
          <w:sz w:val="24"/>
          <w:lang w:val="en-US" w:eastAsia="zh-CN"/>
        </w:rPr>
      </w:pPr>
    </w:p>
    <w:p w14:paraId="2CC5079F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jc w:val="center"/>
        <w:textAlignment w:val="auto"/>
        <w:rPr>
          <w:rFonts w:hint="eastAsia" w:ascii="Times New Roman" w:hAnsi="Times New Roman" w:eastAsia="方正小标宋简体" w:cs="Times New Roman"/>
          <w:b w:val="0"/>
          <w:bCs w:val="0"/>
          <w:color w:val="000000"/>
          <w:sz w:val="44"/>
          <w:szCs w:val="44"/>
        </w:rPr>
      </w:pPr>
      <w:r>
        <w:rPr>
          <w:rFonts w:hint="eastAsia" w:ascii="Times New Roman" w:hAnsi="Times New Roman" w:eastAsia="方正小标宋简体" w:cs="Times New Roman"/>
          <w:b w:val="0"/>
          <w:bCs w:val="0"/>
          <w:color w:val="000000"/>
          <w:sz w:val="44"/>
          <w:szCs w:val="44"/>
        </w:rPr>
        <w:t>“我的村志我来修”</w:t>
      </w:r>
    </w:p>
    <w:p w14:paraId="7F45168A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jc w:val="center"/>
        <w:textAlignment w:val="auto"/>
        <w:rPr>
          <w:rFonts w:ascii="Times New Roman" w:hAnsi="Times New Roman" w:eastAsia="方正小标宋简体" w:cs="Times New Roman"/>
          <w:b w:val="0"/>
          <w:bCs w:val="0"/>
          <w:color w:val="000000"/>
          <w:kern w:val="0"/>
          <w:sz w:val="44"/>
          <w:szCs w:val="44"/>
        </w:rPr>
      </w:pPr>
      <w:r>
        <w:rPr>
          <w:rFonts w:hint="eastAsia" w:ascii="Times New Roman" w:hAnsi="Times New Roman" w:eastAsia="方正小标宋简体" w:cs="Times New Roman"/>
          <w:b w:val="0"/>
          <w:bCs w:val="0"/>
          <w:color w:val="000000"/>
          <w:sz w:val="44"/>
          <w:szCs w:val="44"/>
        </w:rPr>
        <w:t>2026年广东省多彩乡村系列实践活动</w:t>
      </w:r>
      <w:r>
        <w:rPr>
          <w:rFonts w:ascii="Times New Roman" w:hAnsi="Times New Roman" w:eastAsia="方正小标宋简体" w:cs="Times New Roman"/>
          <w:b w:val="0"/>
          <w:bCs w:val="0"/>
          <w:color w:val="000000"/>
          <w:spacing w:val="0"/>
          <w:sz w:val="44"/>
          <w:szCs w:val="44"/>
        </w:rPr>
        <w:t>作品</w:t>
      </w:r>
      <w:r>
        <w:rPr>
          <w:rFonts w:ascii="Times New Roman" w:hAnsi="Times New Roman" w:eastAsia="方正小标宋简体" w:cs="Times New Roman"/>
          <w:b w:val="0"/>
          <w:bCs w:val="0"/>
          <w:color w:val="000000"/>
          <w:kern w:val="0"/>
          <w:sz w:val="44"/>
          <w:szCs w:val="44"/>
        </w:rPr>
        <w:t>统计表</w:t>
      </w:r>
    </w:p>
    <w:p w14:paraId="3E872D02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580" w:lineRule="exact"/>
        <w:ind w:firstLine="560" w:firstLineChars="200"/>
        <w:textAlignment w:val="auto"/>
        <w:rPr>
          <w:rFonts w:ascii="Times New Roman" w:hAnsi="Times New Roman" w:eastAsia="仿宋_GB2312" w:cs="Times New Roman"/>
          <w:b w:val="0"/>
          <w:bCs w:val="0"/>
          <w:color w:val="000000"/>
          <w:kern w:val="0"/>
          <w:sz w:val="28"/>
          <w:szCs w:val="28"/>
        </w:rPr>
      </w:pPr>
      <w:r>
        <w:rPr>
          <w:rFonts w:ascii="Times New Roman" w:hAnsi="Times New Roman" w:eastAsia="仿宋_GB2312" w:cs="Times New Roman"/>
          <w:b w:val="0"/>
          <w:bCs w:val="0"/>
          <w:color w:val="000000"/>
          <w:kern w:val="0"/>
          <w:sz w:val="28"/>
          <w:szCs w:val="28"/>
        </w:rPr>
        <w:t xml:space="preserve">单位（盖章）：                     填报人：                    联系方式：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0"/>
        <w:gridCol w:w="1686"/>
        <w:gridCol w:w="1729"/>
        <w:gridCol w:w="1546"/>
        <w:gridCol w:w="2809"/>
        <w:gridCol w:w="4643"/>
      </w:tblGrid>
      <w:tr w14:paraId="442F8907">
        <w:trPr>
          <w:trHeight w:val="1139" w:hRule="atLeast"/>
          <w:jc w:val="center"/>
        </w:trPr>
        <w:tc>
          <w:tcPr>
            <w:tcW w:w="8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7D7B23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jc w:val="center"/>
              <w:textAlignment w:val="auto"/>
              <w:rPr>
                <w:rFonts w:ascii="Times New Roman" w:hAnsi="Times New Roman" w:eastAsia="仿宋_GB2312" w:cs="Times New Roman"/>
                <w:color w:val="000000"/>
                <w:kern w:val="0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8"/>
                <w:szCs w:val="28"/>
                <w:lang w:bidi="ar-SA"/>
              </w:rPr>
              <w:t>序号</w:t>
            </w:r>
          </w:p>
        </w:tc>
        <w:tc>
          <w:tcPr>
            <w:tcW w:w="16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142BCB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jc w:val="center"/>
              <w:textAlignment w:val="auto"/>
              <w:rPr>
                <w:rFonts w:ascii="Times New Roman" w:hAnsi="Times New Roman" w:eastAsia="仿宋_GB2312" w:cs="Times New Roman"/>
                <w:color w:val="000000"/>
                <w:kern w:val="0"/>
                <w:sz w:val="28"/>
                <w:szCs w:val="28"/>
                <w:lang w:bidi="ar-SA"/>
              </w:rPr>
            </w:pPr>
          </w:p>
          <w:p w14:paraId="4FADE208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jc w:val="center"/>
              <w:textAlignment w:val="auto"/>
              <w:rPr>
                <w:rFonts w:ascii="Times New Roman" w:hAnsi="Times New Roman" w:eastAsia="仿宋_GB2312" w:cs="Times New Roman"/>
                <w:color w:val="000000"/>
                <w:kern w:val="0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8"/>
                <w:szCs w:val="28"/>
                <w:lang w:bidi="ar-SA"/>
              </w:rPr>
              <w:t>参与人数</w:t>
            </w:r>
          </w:p>
          <w:p w14:paraId="642EB38E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jc w:val="center"/>
              <w:textAlignment w:val="auto"/>
              <w:rPr>
                <w:rFonts w:ascii="Times New Roman" w:hAnsi="Times New Roman" w:eastAsia="仿宋_GB2312" w:cs="Times New Roman"/>
                <w:color w:val="000000"/>
                <w:kern w:val="0"/>
                <w:sz w:val="28"/>
                <w:szCs w:val="28"/>
                <w:lang w:bidi="ar-SA"/>
              </w:rPr>
            </w:pPr>
          </w:p>
        </w:tc>
        <w:tc>
          <w:tcPr>
            <w:tcW w:w="60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A62E61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jc w:val="center"/>
              <w:textAlignment w:val="auto"/>
              <w:rPr>
                <w:rFonts w:ascii="Times New Roman" w:hAnsi="Times New Roman" w:eastAsia="仿宋_GB2312" w:cs="Times New Roman"/>
                <w:color w:val="000000"/>
                <w:kern w:val="0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8"/>
                <w:szCs w:val="28"/>
                <w:lang w:bidi="ar-SA"/>
              </w:rPr>
              <w:t>提交作品情况</w:t>
            </w:r>
          </w:p>
        </w:tc>
        <w:tc>
          <w:tcPr>
            <w:tcW w:w="46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5DF4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ascii="Times New Roman" w:hAnsi="Times New Roman" w:eastAsia="仿宋_GB2312" w:cs="Times New Roman"/>
                <w:color w:val="000000"/>
                <w:kern w:val="0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8"/>
                <w:szCs w:val="28"/>
                <w:lang w:bidi="ar-SA"/>
              </w:rPr>
              <w:t>活动组织开展情况（包括活动覆盖面、活动宣传、活动亮点、活动成效等，可加页）</w:t>
            </w:r>
          </w:p>
        </w:tc>
      </w:tr>
      <w:tr w14:paraId="600A0721">
        <w:trPr>
          <w:trHeight w:val="734" w:hRule="atLeast"/>
          <w:jc w:val="center"/>
        </w:trPr>
        <w:tc>
          <w:tcPr>
            <w:tcW w:w="8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4CBDF8"/>
        </w:tc>
        <w:tc>
          <w:tcPr>
            <w:tcW w:w="16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D7F77B"/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FD7090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8"/>
                <w:szCs w:val="28"/>
                <w:lang w:val="en-US" w:eastAsia="zh-CN" w:bidi="ar-SA"/>
              </w:rPr>
              <w:t>作品形式</w:t>
            </w: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5F47B9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0"/>
                <w:sz w:val="28"/>
                <w:szCs w:val="28"/>
                <w:lang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8"/>
                <w:szCs w:val="28"/>
                <w:lang w:eastAsia="zh-CN" w:bidi="ar-SA"/>
              </w:rPr>
              <w:t>作品名称</w:t>
            </w:r>
          </w:p>
        </w:tc>
        <w:tc>
          <w:tcPr>
            <w:tcW w:w="2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B5AD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8"/>
                <w:szCs w:val="28"/>
                <w:lang w:val="en-US" w:eastAsia="zh-CN" w:bidi="ar-SA"/>
              </w:rPr>
              <w:t>视频时长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8"/>
                <w:szCs w:val="28"/>
                <w:lang w:bidi="ar-SA"/>
              </w:rPr>
              <w:t>（分钟）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8"/>
                <w:szCs w:val="28"/>
                <w:lang w:val="en-US" w:eastAsia="zh-CN" w:bidi="ar-SA"/>
              </w:rPr>
              <w:t>/照片数量/文字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8"/>
                <w:szCs w:val="28"/>
                <w:lang w:val="en-US" w:eastAsia="zh-CN" w:bidi="ar-SA"/>
              </w:rPr>
              <w:t>字数</w:t>
            </w:r>
          </w:p>
        </w:tc>
        <w:tc>
          <w:tcPr>
            <w:tcW w:w="46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09529D"/>
        </w:tc>
      </w:tr>
      <w:tr w14:paraId="786CC17C">
        <w:trPr>
          <w:trHeight w:val="497" w:hRule="atLeast"/>
          <w:jc w:val="center"/>
        </w:trPr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01959B6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textAlignment w:val="auto"/>
              <w:rPr>
                <w:rFonts w:ascii="Times New Roman" w:hAnsi="Times New Roman" w:eastAsia="仿宋_GB2312" w:cs="Times New Roman"/>
                <w:color w:val="000000"/>
                <w:kern w:val="0"/>
                <w:sz w:val="28"/>
                <w:szCs w:val="28"/>
                <w:lang w:bidi="ar-SA"/>
              </w:rPr>
            </w:pPr>
          </w:p>
        </w:tc>
        <w:tc>
          <w:tcPr>
            <w:tcW w:w="1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A5CC53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textAlignment w:val="auto"/>
              <w:rPr>
                <w:rFonts w:ascii="Times New Roman" w:hAnsi="Times New Roman" w:eastAsia="仿宋_GB2312" w:cs="Times New Roman"/>
                <w:color w:val="000000"/>
                <w:kern w:val="0"/>
                <w:sz w:val="28"/>
                <w:szCs w:val="28"/>
                <w:lang w:bidi="ar-SA"/>
              </w:rPr>
            </w:pP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260CE32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textAlignment w:val="auto"/>
              <w:rPr>
                <w:rFonts w:ascii="Times New Roman" w:hAnsi="Times New Roman" w:eastAsia="仿宋_GB2312" w:cs="Times New Roman"/>
                <w:color w:val="000000"/>
                <w:kern w:val="0"/>
                <w:sz w:val="28"/>
                <w:szCs w:val="28"/>
                <w:lang w:bidi="ar-SA"/>
              </w:rPr>
            </w:pP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669825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textAlignment w:val="auto"/>
              <w:rPr>
                <w:rFonts w:ascii="Times New Roman" w:hAnsi="Times New Roman" w:eastAsia="仿宋_GB2312" w:cs="Times New Roman"/>
                <w:color w:val="000000"/>
                <w:kern w:val="0"/>
                <w:sz w:val="28"/>
                <w:szCs w:val="28"/>
                <w:lang w:bidi="ar-SA"/>
              </w:rPr>
            </w:pPr>
          </w:p>
        </w:tc>
        <w:tc>
          <w:tcPr>
            <w:tcW w:w="2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406FA5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textAlignment w:val="auto"/>
              <w:rPr>
                <w:rFonts w:ascii="Times New Roman" w:hAnsi="Times New Roman" w:eastAsia="仿宋_GB2312" w:cs="Times New Roman"/>
                <w:color w:val="000000"/>
                <w:kern w:val="0"/>
                <w:sz w:val="28"/>
                <w:szCs w:val="28"/>
                <w:lang w:bidi="ar-SA"/>
              </w:rPr>
            </w:pPr>
          </w:p>
        </w:tc>
        <w:tc>
          <w:tcPr>
            <w:tcW w:w="46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0B5A60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textAlignment w:val="auto"/>
              <w:rPr>
                <w:rFonts w:ascii="Times New Roman" w:hAnsi="Times New Roman" w:eastAsia="仿宋_GB2312" w:cs="Times New Roman"/>
                <w:color w:val="000000"/>
                <w:kern w:val="0"/>
                <w:sz w:val="28"/>
                <w:szCs w:val="28"/>
                <w:lang w:bidi="ar-SA"/>
              </w:rPr>
            </w:pPr>
          </w:p>
        </w:tc>
      </w:tr>
      <w:tr w14:paraId="10D9365B">
        <w:trPr>
          <w:trHeight w:val="303" w:hRule="atLeast"/>
          <w:jc w:val="center"/>
        </w:trPr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64A668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textAlignment w:val="auto"/>
              <w:rPr>
                <w:rFonts w:ascii="Times New Roman" w:hAnsi="Times New Roman" w:eastAsia="仿宋_GB2312" w:cs="Times New Roman"/>
                <w:color w:val="000000"/>
                <w:kern w:val="0"/>
                <w:sz w:val="28"/>
                <w:szCs w:val="28"/>
                <w:lang w:bidi="ar-SA"/>
              </w:rPr>
            </w:pPr>
          </w:p>
        </w:tc>
        <w:tc>
          <w:tcPr>
            <w:tcW w:w="1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9DA9819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textAlignment w:val="auto"/>
              <w:rPr>
                <w:rFonts w:ascii="Times New Roman" w:hAnsi="Times New Roman" w:eastAsia="仿宋_GB2312" w:cs="Times New Roman"/>
                <w:color w:val="000000"/>
                <w:kern w:val="0"/>
                <w:sz w:val="28"/>
                <w:szCs w:val="28"/>
                <w:lang w:bidi="ar-SA"/>
              </w:rPr>
            </w:pP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A8129E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textAlignment w:val="auto"/>
              <w:rPr>
                <w:rFonts w:ascii="Times New Roman" w:hAnsi="Times New Roman" w:eastAsia="仿宋_GB2312" w:cs="Times New Roman"/>
                <w:color w:val="000000"/>
                <w:kern w:val="0"/>
                <w:sz w:val="28"/>
                <w:szCs w:val="28"/>
                <w:lang w:bidi="ar-SA"/>
              </w:rPr>
            </w:pP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7D5E50E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textAlignment w:val="auto"/>
              <w:rPr>
                <w:rFonts w:ascii="Times New Roman" w:hAnsi="Times New Roman" w:eastAsia="仿宋_GB2312" w:cs="Times New Roman"/>
                <w:color w:val="000000"/>
                <w:kern w:val="0"/>
                <w:sz w:val="28"/>
                <w:szCs w:val="28"/>
                <w:lang w:bidi="ar-SA"/>
              </w:rPr>
            </w:pPr>
          </w:p>
        </w:tc>
        <w:tc>
          <w:tcPr>
            <w:tcW w:w="2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C38BBCD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textAlignment w:val="auto"/>
              <w:rPr>
                <w:rFonts w:ascii="Times New Roman" w:hAnsi="Times New Roman" w:eastAsia="仿宋_GB2312" w:cs="Times New Roman"/>
                <w:color w:val="000000"/>
                <w:kern w:val="0"/>
                <w:sz w:val="28"/>
                <w:szCs w:val="28"/>
                <w:lang w:bidi="ar-SA"/>
              </w:rPr>
            </w:pPr>
          </w:p>
        </w:tc>
        <w:tc>
          <w:tcPr>
            <w:tcW w:w="46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795A76F"/>
        </w:tc>
      </w:tr>
      <w:tr w14:paraId="2D8CB94A">
        <w:trPr>
          <w:trHeight w:val="430" w:hRule="atLeast"/>
          <w:jc w:val="center"/>
        </w:trPr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D47468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jc w:val="both"/>
              <w:textAlignment w:val="auto"/>
              <w:rPr>
                <w:rFonts w:ascii="Times New Roman" w:hAnsi="Times New Roman" w:eastAsia="宋体" w:cs="Times New Roman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8"/>
                <w:szCs w:val="28"/>
                <w:lang w:val="en-US" w:eastAsia="zh-CN" w:bidi="ar-SA"/>
              </w:rPr>
              <w:t>合计</w:t>
            </w:r>
          </w:p>
        </w:tc>
        <w:tc>
          <w:tcPr>
            <w:tcW w:w="1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82A3B2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jc w:val="both"/>
              <w:textAlignment w:val="auto"/>
              <w:rPr>
                <w:rFonts w:ascii="Times New Roman" w:hAnsi="Times New Roman" w:eastAsia="仿宋_GB2312" w:cs="Times New Roman"/>
                <w:color w:val="000000"/>
                <w:kern w:val="0"/>
                <w:sz w:val="28"/>
                <w:szCs w:val="28"/>
                <w:lang w:bidi="ar-SA"/>
              </w:rPr>
            </w:pP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1FF34C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jc w:val="both"/>
              <w:textAlignment w:val="auto"/>
              <w:rPr>
                <w:rFonts w:ascii="Times New Roman" w:hAnsi="Times New Roman" w:eastAsia="仿宋_GB2312" w:cs="Times New Roman"/>
                <w:color w:val="000000"/>
                <w:kern w:val="0"/>
                <w:sz w:val="28"/>
                <w:szCs w:val="28"/>
                <w:lang w:bidi="ar-SA"/>
              </w:rPr>
            </w:pP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C0F49FA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textAlignment w:val="auto"/>
              <w:rPr>
                <w:rFonts w:ascii="Times New Roman" w:hAnsi="Times New Roman" w:eastAsia="仿宋_GB2312" w:cs="Times New Roman"/>
                <w:color w:val="000000"/>
                <w:kern w:val="0"/>
                <w:sz w:val="28"/>
                <w:szCs w:val="28"/>
                <w:lang w:bidi="ar-SA"/>
              </w:rPr>
            </w:pPr>
          </w:p>
        </w:tc>
        <w:tc>
          <w:tcPr>
            <w:tcW w:w="2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3D1DC3F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textAlignment w:val="auto"/>
              <w:rPr>
                <w:rFonts w:ascii="Times New Roman" w:hAnsi="Times New Roman" w:eastAsia="仿宋_GB2312" w:cs="Times New Roman"/>
                <w:color w:val="000000"/>
                <w:kern w:val="0"/>
                <w:sz w:val="28"/>
                <w:szCs w:val="28"/>
                <w:lang w:bidi="ar-SA"/>
              </w:rPr>
            </w:pPr>
          </w:p>
        </w:tc>
        <w:tc>
          <w:tcPr>
            <w:tcW w:w="46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714ECE3"/>
        </w:tc>
      </w:tr>
    </w:tbl>
    <w:p w14:paraId="2E169D1F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  <w:embedRegular r:id="rId1" w:fontKey="{5F6341AF-3812-460C-5AEC-1F6A95483FCB}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  <w:embedRegular r:id="rId2" w:fontKey="{525F0404-9535-F0AE-5AEC-1F6AEBC37A5F}"/>
  </w:font>
  <w:font w:name="仿宋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8BE686A7-4DAE-6EFF-5AEC-1F6A92F7ABA9}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6349F8"/>
    <w:rsid w:val="706349F8"/>
    <w:rsid w:val="7D1E5AD5"/>
    <w:rsid w:val="7FBD7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Office_7.2.0.8943_F1E327BC-269C-435d-A152-05C5408002CA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2026-05-26T17:55:00Z</dcterms:created>
  <dc:creator>Aily Bunny</dc:creator>
  <cp:lastModifiedBy>豆子鹤</cp:lastModifiedBy>
  <dcterms:modified xsi:type="dcterms:W3CDTF">2026-06-03T16:56:58Z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2052-7.2.0.8943</vt:lpwstr>
  </property>
  <property fmtid="{D5CDD505-2E9C-101B-9397-08002B2CF9AE}" pid="3" name="ICV">
    <vt:lpwstr>AF474051B3C50B2E5AEC1F6A5F4E67A2_43</vt:lpwstr>
  </property>
  <property fmtid="{D5CDD505-2E9C-101B-9397-08002B2CF9AE}" pid="4" name="KSOTemplateDocerSaveRecord">
    <vt:lpwstr>eyJoZGlkIjoiZDNlNmMxMTlkOTYyYTk2NDU1MGE1NGUyZDJjMzAxOWUiLCJ1c2VySWQiOiIzNTg1MjE1MDUifQ==</vt:lpwstr>
  </property>
</Properties>
</file>