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50DD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4：</w:t>
      </w:r>
    </w:p>
    <w:p w14:paraId="1FD6F6A0">
      <w:pPr>
        <w:rPr>
          <w:rFonts w:hint="eastAsia"/>
          <w:sz w:val="32"/>
          <w:szCs w:val="40"/>
          <w:lang w:val="en-US" w:eastAsia="zh-CN"/>
        </w:rPr>
      </w:pPr>
    </w:p>
    <w:p w14:paraId="16FAC93C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2026年“挑战杯”广州华立学院大学生创业计划竞赛校内决赛答辩及布展要求</w:t>
      </w:r>
    </w:p>
    <w:p w14:paraId="5AA8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本次决赛采用闭馆质询与秘密答辩相结合的方式进行。入围决赛的作品需提前完成布展，在闭馆状态下接受专家评委的质询以获得评分，并在指定的答辩教室开展秘密答辩，秘密答辩结束后由专家评委对作品进行评分。具体要求如下：</w:t>
      </w:r>
    </w:p>
    <w:p w14:paraId="00BB2EFE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一、布展讲解要求</w:t>
      </w:r>
    </w:p>
    <w:p w14:paraId="2E65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布展材料</w:t>
      </w:r>
      <w:r>
        <w:rPr>
          <w:rFonts w:hint="eastAsia"/>
          <w:sz w:val="28"/>
          <w:szCs w:val="36"/>
          <w:lang w:val="en-US" w:eastAsia="zh-CN"/>
        </w:rPr>
        <w:t>：详见</w:t>
      </w:r>
      <w:r>
        <w:rPr>
          <w:rFonts w:hint="default"/>
          <w:sz w:val="28"/>
          <w:szCs w:val="36"/>
          <w:lang w:val="en-US" w:eastAsia="zh-CN"/>
        </w:rPr>
        <w:t>通知正文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5EEF1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布展时间：3 月 1 日（星期日）14:00 - 18:00；闭馆质询时间：3 月 2 日（星期一）10:30 - 12:00。布展及讲解地点：文体楼。</w:t>
      </w:r>
    </w:p>
    <w:p w14:paraId="47B5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展位讲解人员：2 - 3 人。</w:t>
      </w:r>
    </w:p>
    <w:p w14:paraId="3533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讲解流程：讲解人员须于 10:30 前在展位前完成就位。专家评委依照评审分组，在志愿者引导下前往各展位观看作品，讲解人员对作品进行介绍，并与专家评委展开交流且接受质询。讲解及质询的具体时长由专家评委自行掌控，此环节将按 30% 进行计分。</w:t>
      </w:r>
    </w:p>
    <w:p w14:paraId="13FD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注意事项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default"/>
          <w:sz w:val="28"/>
          <w:szCs w:val="36"/>
          <w:lang w:val="en-US" w:eastAsia="zh-CN"/>
        </w:rPr>
        <w:t>讲解</w:t>
      </w:r>
      <w:r>
        <w:rPr>
          <w:rFonts w:hint="eastAsia"/>
          <w:sz w:val="28"/>
          <w:szCs w:val="36"/>
          <w:lang w:val="en-US" w:eastAsia="zh-CN"/>
        </w:rPr>
        <w:t>过程中，</w:t>
      </w:r>
      <w:r>
        <w:rPr>
          <w:rFonts w:hint="default"/>
          <w:sz w:val="28"/>
          <w:szCs w:val="36"/>
          <w:lang w:val="en-US" w:eastAsia="zh-CN"/>
        </w:rPr>
        <w:t>不得向评委赠送或派发传单、宣传册</w:t>
      </w:r>
      <w:r>
        <w:rPr>
          <w:rFonts w:hint="eastAsia"/>
          <w:sz w:val="28"/>
          <w:szCs w:val="36"/>
          <w:lang w:val="en-US" w:eastAsia="zh-CN"/>
        </w:rPr>
        <w:t xml:space="preserve">等与参赛作品相关的宣传物料。 </w:t>
      </w:r>
    </w:p>
    <w:p w14:paraId="66D0B00F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二、</w:t>
      </w:r>
      <w:r>
        <w:rPr>
          <w:rFonts w:hint="eastAsia"/>
          <w:b/>
          <w:bCs/>
          <w:sz w:val="28"/>
          <w:szCs w:val="36"/>
          <w:lang w:val="en-US" w:eastAsia="zh-CN"/>
        </w:rPr>
        <w:t>秘密</w:t>
      </w:r>
      <w:r>
        <w:rPr>
          <w:rFonts w:hint="default"/>
          <w:b/>
          <w:bCs/>
          <w:sz w:val="28"/>
          <w:szCs w:val="36"/>
          <w:lang w:val="en-US" w:eastAsia="zh-CN"/>
        </w:rPr>
        <w:t>答辩要求</w:t>
      </w:r>
    </w:p>
    <w:p w14:paraId="07AE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答辩时间：3 月 2 日（星期一）14:30 - 17:30</w:t>
      </w:r>
    </w:p>
    <w:p w14:paraId="1B1D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答辩地点：教学楼（具体楼栋将另行通知）</w:t>
      </w:r>
    </w:p>
    <w:p w14:paraId="079A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答辩人员：3 人（从参赛学生中选派，且必须包含负责人）</w:t>
      </w:r>
    </w:p>
    <w:p w14:paraId="719B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答辩顺序：赛前一周通过抽签确定，抽签相关事宜将另行通知。</w:t>
      </w:r>
    </w:p>
    <w:p w14:paraId="73FC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答辩流程：答辩人员需携带身份证、参赛证，至少提前 40 分钟抵达答辩教室所在的教学楼，在候场教室签到并等候。听从工作人员的安排前往答辩教室进行答辩。现场答辩包含陈述环节和问答环节，陈述环节时长不超过 6 分钟，在 5 分钟时会给予提示；问答环节时长不超过 4 分钟，在 3 分钟时会给予提示。严禁超时。</w:t>
      </w:r>
    </w:p>
    <w:p w14:paraId="6446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设备条件：电脑采用默认字体。</w:t>
      </w:r>
    </w:p>
    <w:p w14:paraId="0551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注意事项：在秘密答辩时，专家评委会查阅参赛作品的纸质版材料，计分占比40%，请参赛团队入场时通过志愿者提交给评审组，若志愿者检查出敏感信息，将取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消参赛资格。该环节计分占比为 30%。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11B5"/>
    <w:rsid w:val="1BAD2CF8"/>
    <w:rsid w:val="1BCA6B98"/>
    <w:rsid w:val="526C11B5"/>
    <w:rsid w:val="63471A89"/>
    <w:rsid w:val="798B5EE4"/>
    <w:rsid w:val="7BB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740</Characters>
  <Lines>0</Lines>
  <Paragraphs>0</Paragraphs>
  <TotalTime>38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2026-01-28T08:35:00Z</dcterms:created>
  <dc:creator></dc:creator>
  <cp:lastModifiedBy></cp:lastModifiedBy>
  <cp:lastPrinted>2026-01-28T08:57:55Z</cp:lastPrinted>
  <dcterms:modified xsi:type="dcterms:W3CDTF">2026-01-28T09:23:19Z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DA07E36B98E1462D917A5F989A9A1079_13</vt:lpwstr>
  </property>
  <property fmtid="{D5CDD505-2E9C-101B-9397-08002B2CF9AE}" pid="4" name="KSOTemplateDocerSaveRecord">
    <vt:lpwstr>eyJoZGlkIjoiMzMyYzA5YjU3NGYyZDZhNzBjMTJmMWY3NmVhYjdhYjEiLCJ1c2VySWQiOiIyNjcwOTU0MjUifQ==</vt:lpwstr>
  </property>
</Properties>
</file>