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0"/>
        </w:rPr>
      </w:pPr>
      <w:r>
        <w:rPr>
          <w:rFonts w:hint="eastAsia"/>
          <w:b/>
          <w:sz w:val="40"/>
          <w:lang w:val="en-US" w:eastAsia="zh-CN"/>
        </w:rPr>
        <w:t>广州</w:t>
      </w:r>
      <w:r>
        <w:rPr>
          <w:rFonts w:hint="eastAsia"/>
          <w:b/>
          <w:sz w:val="40"/>
        </w:rPr>
        <w:t>华立团委报告厅使用细则</w:t>
      </w:r>
    </w:p>
    <w:p>
      <w:pPr>
        <w:jc w:val="left"/>
        <w:rPr>
          <w:b/>
          <w:sz w:val="32"/>
          <w:szCs w:val="28"/>
        </w:rPr>
      </w:pPr>
      <w:r>
        <w:rPr>
          <w:rFonts w:hint="eastAsia"/>
          <w:b/>
          <w:sz w:val="32"/>
          <w:szCs w:val="28"/>
        </w:rPr>
        <w:t>一.报告厅申请</w:t>
      </w:r>
    </w:p>
    <w:p>
      <w:pPr>
        <w:pStyle w:val="7"/>
        <w:ind w:left="36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广州华立学院图书馆三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</w:rPr>
        <w:t>四号报告厅是学校团委提供给我校师生举办活动的综合性场地，</w:t>
      </w:r>
      <w:r>
        <w:rPr>
          <w:rFonts w:hint="eastAsia"/>
          <w:sz w:val="28"/>
          <w:szCs w:val="28"/>
          <w:lang w:val="en-US" w:eastAsia="zh-CN"/>
        </w:rPr>
        <w:t>广州</w:t>
      </w:r>
      <w:r>
        <w:rPr>
          <w:rFonts w:hint="eastAsia"/>
          <w:sz w:val="28"/>
          <w:szCs w:val="28"/>
        </w:rPr>
        <w:t>华立团委对报告厅申请有以下要求：</w:t>
      </w:r>
    </w:p>
    <w:p>
      <w:pPr>
        <w:ind w:left="560" w:leftChars="200" w:hanging="140" w:hangingChars="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申请报告厅需提前到校团委办公室预定场地，申请使用时间不得超过</w:t>
      </w:r>
      <w:r>
        <w:rPr>
          <w:rFonts w:hint="eastAsia"/>
          <w:color w:val="FF0000"/>
          <w:sz w:val="28"/>
          <w:szCs w:val="28"/>
        </w:rPr>
        <w:t>晚上九点（如有特殊情况，须经校团委办公室负责人同意）</w:t>
      </w:r>
      <w:r>
        <w:rPr>
          <w:rFonts w:hint="eastAsia"/>
          <w:sz w:val="28"/>
          <w:szCs w:val="28"/>
        </w:rPr>
        <w:t>。</w:t>
      </w:r>
    </w:p>
    <w:p>
      <w:pPr>
        <w:ind w:left="673" w:leftChars="187" w:hanging="280" w:hangingChars="100"/>
        <w:jc w:val="left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rFonts w:hint="eastAsia"/>
          <w:sz w:val="28"/>
          <w:szCs w:val="28"/>
        </w:rPr>
        <w:t>三号报告厅可举办大型学术类活动、讲座比赛类活动。</w:t>
      </w:r>
    </w:p>
    <w:p>
      <w:pPr>
        <w:ind w:left="603" w:leftChars="287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严禁在三号</w:t>
      </w:r>
      <w:r>
        <w:rPr>
          <w:rFonts w:hint="eastAsia"/>
          <w:color w:val="FF0000"/>
          <w:sz w:val="28"/>
          <w:szCs w:val="28"/>
          <w:lang w:val="en-US" w:eastAsia="zh-CN"/>
        </w:rPr>
        <w:t>报</w:t>
      </w:r>
      <w:r>
        <w:rPr>
          <w:rFonts w:hint="eastAsia"/>
          <w:color w:val="FF0000"/>
          <w:sz w:val="28"/>
          <w:szCs w:val="28"/>
        </w:rPr>
        <w:t>告厅举办娱乐性活动。非大型活动协会不可申请三号报告厅。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四</w:t>
      </w:r>
      <w:r>
        <w:rPr>
          <w:rFonts w:hint="eastAsia"/>
          <w:sz w:val="28"/>
          <w:szCs w:val="28"/>
        </w:rPr>
        <w:t>号报告厅是综合性报告厅，可举办小型文娱性活动。</w:t>
      </w:r>
    </w:p>
    <w:p>
      <w:pPr>
        <w:numPr>
          <w:ilvl w:val="0"/>
          <w:numId w:val="1"/>
        </w:numPr>
        <w:ind w:firstLine="420" w:firstLineChars="15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星期五下午三点三十分至星期天不外借报告厅。</w:t>
      </w:r>
    </w:p>
    <w:p>
      <w:pPr>
        <w:jc w:val="left"/>
        <w:rPr>
          <w:color w:val="FF0000"/>
          <w:sz w:val="28"/>
          <w:szCs w:val="28"/>
        </w:rPr>
      </w:pPr>
    </w:p>
    <w:p>
      <w:pPr>
        <w:jc w:val="left"/>
        <w:rPr>
          <w:b/>
          <w:sz w:val="32"/>
          <w:szCs w:val="28"/>
        </w:rPr>
      </w:pPr>
      <w:r>
        <w:rPr>
          <w:rFonts w:hint="eastAsia"/>
          <w:b/>
          <w:sz w:val="32"/>
          <w:szCs w:val="28"/>
        </w:rPr>
        <w:t>二.报告厅使用</w:t>
      </w:r>
    </w:p>
    <w:p>
      <w:pPr>
        <w:pStyle w:val="7"/>
        <w:ind w:left="36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进入报告厅后先开灯，开灯顺序为三排开关从上往下开。</w:t>
      </w:r>
    </w:p>
    <w:p>
      <w:pPr>
        <w:pStyle w:val="7"/>
        <w:ind w:left="36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color w:val="FF0000"/>
          <w:sz w:val="28"/>
          <w:szCs w:val="28"/>
        </w:rPr>
        <w:t>严禁带食物和饮料进入报告厅</w:t>
      </w:r>
      <w:r>
        <w:rPr>
          <w:rFonts w:hint="eastAsia"/>
          <w:sz w:val="28"/>
          <w:szCs w:val="28"/>
        </w:rPr>
        <w:t>。</w:t>
      </w:r>
    </w:p>
    <w:p>
      <w:pPr>
        <w:pStyle w:val="7"/>
        <w:ind w:left="36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严禁穿拖鞋和洞洞鞋进入报告厅。</w:t>
      </w:r>
    </w:p>
    <w:p>
      <w:pPr>
        <w:pStyle w:val="7"/>
        <w:ind w:left="36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（请各组织、二级学院和协会通知活动参与人员）</w:t>
      </w:r>
    </w:p>
    <w:p>
      <w:pPr>
        <w:pStyle w:val="7"/>
        <w:ind w:left="36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.</w:t>
      </w:r>
      <w:r>
        <w:rPr>
          <w:rFonts w:hint="eastAsia"/>
          <w:color w:val="FF0000"/>
          <w:sz w:val="28"/>
          <w:szCs w:val="28"/>
        </w:rPr>
        <w:t>严禁使用报告厅音响设备唱歌或者听歌</w:t>
      </w:r>
      <w:r>
        <w:rPr>
          <w:rFonts w:hint="eastAsia"/>
          <w:sz w:val="28"/>
          <w:szCs w:val="28"/>
        </w:rPr>
        <w:t>。</w:t>
      </w:r>
    </w:p>
    <w:p>
      <w:pPr>
        <w:pStyle w:val="7"/>
        <w:ind w:left="36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5.未经允许，严禁私自打开报告厅音响机柜调音。</w:t>
      </w:r>
    </w:p>
    <w:p>
      <w:pPr>
        <w:pStyle w:val="7"/>
        <w:ind w:left="639" w:leftChars="171" w:hanging="280" w:hangingChars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sz w:val="28"/>
          <w:szCs w:val="28"/>
        </w:rPr>
        <w:t>.</w:t>
      </w:r>
      <w:r>
        <w:rPr>
          <w:rFonts w:hint="eastAsia"/>
          <w:color w:val="FF0000"/>
          <w:sz w:val="28"/>
          <w:szCs w:val="28"/>
        </w:rPr>
        <w:t>严禁在报告厅粘贴任何东西，</w:t>
      </w:r>
      <w:r>
        <w:rPr>
          <w:rFonts w:hint="eastAsia"/>
          <w:color w:val="FF0000"/>
          <w:sz w:val="28"/>
        </w:rPr>
        <w:t>严禁在报告厅使用气球、礼炮、荧光棒、充气棒等物品</w:t>
      </w:r>
      <w:r>
        <w:rPr>
          <w:rFonts w:hint="eastAsia"/>
          <w:sz w:val="28"/>
          <w:szCs w:val="28"/>
        </w:rPr>
        <w:t>。</w:t>
      </w:r>
    </w:p>
    <w:p>
      <w:pPr>
        <w:pStyle w:val="7"/>
        <w:ind w:left="595" w:leftChars="150" w:hanging="280" w:hangingChars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需在报告厅摆放贵组织贵学院徽标和旗子时，</w:t>
      </w:r>
      <w:r>
        <w:rPr>
          <w:rFonts w:hint="eastAsia"/>
          <w:color w:val="FF0000"/>
          <w:sz w:val="28"/>
          <w:szCs w:val="28"/>
        </w:rPr>
        <w:t>不可遮挡舞台上的团徽和灯塔工程标志。严禁污染团徽和灯塔工程徽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 xml:space="preserve"> </w:t>
      </w:r>
    </w:p>
    <w:p>
      <w:pPr>
        <w:pStyle w:val="7"/>
        <w:ind w:left="426" w:leftChars="-64" w:hanging="560" w:hangingChars="200"/>
        <w:jc w:val="left"/>
        <w:rPr>
          <w:sz w:val="28"/>
        </w:rPr>
      </w:pPr>
      <w:r>
        <w:rPr>
          <w:sz w:val="28"/>
          <w:szCs w:val="28"/>
        </w:rPr>
        <w:t xml:space="preserve">   8.</w:t>
      </w:r>
      <w:r>
        <w:rPr>
          <w:rFonts w:hint="eastAsia"/>
          <w:sz w:val="28"/>
          <w:szCs w:val="28"/>
        </w:rPr>
        <w:t>在使用报告厅时需爱惜报告厅桌椅，</w:t>
      </w:r>
      <w:r>
        <w:rPr>
          <w:rFonts w:hint="eastAsia"/>
          <w:color w:val="FF0000"/>
          <w:sz w:val="28"/>
          <w:szCs w:val="28"/>
        </w:rPr>
        <w:t>严禁坐在报告厅的桌子上，严禁拖行报告厅桌椅。要移动报告厅桌椅时请将桌椅抬</w:t>
      </w:r>
      <w:r>
        <w:rPr>
          <w:rFonts w:hint="eastAsia"/>
          <w:color w:val="FF0000"/>
          <w:sz w:val="28"/>
        </w:rPr>
        <w:t>行</w:t>
      </w:r>
      <w:r>
        <w:rPr>
          <w:rFonts w:hint="eastAsia"/>
          <w:sz w:val="28"/>
        </w:rPr>
        <w:t>。</w:t>
      </w:r>
    </w:p>
    <w:p>
      <w:pPr>
        <w:pStyle w:val="7"/>
        <w:ind w:left="426" w:leftChars="-64" w:hanging="560" w:hangingChars="200"/>
        <w:jc w:val="left"/>
        <w:rPr>
          <w:color w:val="FF0000"/>
          <w:sz w:val="28"/>
        </w:rPr>
      </w:pPr>
      <w:r>
        <w:rPr>
          <w:rFonts w:hint="eastAsia"/>
          <w:color w:val="FF0000"/>
          <w:sz w:val="28"/>
        </w:rPr>
        <w:t xml:space="preserve">  </w:t>
      </w:r>
      <w:r>
        <w:rPr>
          <w:color w:val="FF0000"/>
          <w:sz w:val="28"/>
        </w:rPr>
        <w:t xml:space="preserve"> 9.</w:t>
      </w:r>
      <w:r>
        <w:rPr>
          <w:rFonts w:hint="eastAsia"/>
          <w:color w:val="FF0000"/>
          <w:sz w:val="28"/>
        </w:rPr>
        <w:t>严禁污染报告厅桌子，若出现报告厅桌子桌面被弄脏情况，校团委办公室将要求使用方提交情况说明书并将桌布带回洗干净。</w:t>
      </w:r>
    </w:p>
    <w:p>
      <w:pPr>
        <w:pStyle w:val="7"/>
        <w:ind w:left="426" w:leftChars="-64" w:hanging="560" w:hangingChars="200"/>
        <w:jc w:val="left"/>
        <w:rPr>
          <w:color w:val="FF0000"/>
          <w:sz w:val="28"/>
        </w:rPr>
      </w:pPr>
      <w:r>
        <w:rPr>
          <w:rFonts w:hint="eastAsia"/>
          <w:color w:val="FF0000"/>
          <w:sz w:val="28"/>
        </w:rPr>
        <w:t xml:space="preserve"> </w:t>
      </w:r>
      <w:r>
        <w:rPr>
          <w:color w:val="FF0000"/>
          <w:sz w:val="28"/>
        </w:rPr>
        <w:t xml:space="preserve">   </w:t>
      </w:r>
      <w:r>
        <w:rPr>
          <w:rFonts w:hint="eastAsia"/>
          <w:color w:val="FF0000"/>
          <w:sz w:val="28"/>
        </w:rPr>
        <w:t>累计发现贵组织/学院/协会弄脏桌布三张以上，校团委办公室将禁止该组织/二级学院/协会本学年报告厅申请。</w:t>
      </w:r>
    </w:p>
    <w:p>
      <w:pPr>
        <w:pStyle w:val="7"/>
        <w:ind w:firstLine="560"/>
        <w:jc w:val="left"/>
        <w:rPr>
          <w:sz w:val="28"/>
        </w:rPr>
      </w:pPr>
    </w:p>
    <w:p>
      <w:pPr>
        <w:pStyle w:val="7"/>
        <w:ind w:left="506" w:leftChars="-64" w:hanging="640" w:hangingChars="200"/>
        <w:jc w:val="left"/>
        <w:rPr>
          <w:b/>
          <w:sz w:val="32"/>
          <w:szCs w:val="28"/>
        </w:rPr>
      </w:pPr>
      <w:r>
        <w:rPr>
          <w:rFonts w:hint="eastAsia"/>
          <w:b/>
          <w:sz w:val="32"/>
          <w:szCs w:val="28"/>
        </w:rPr>
        <w:t>三.报告厅归还</w:t>
      </w:r>
    </w:p>
    <w:p>
      <w:pPr>
        <w:pStyle w:val="7"/>
        <w:ind w:left="506" w:leftChars="-64" w:hanging="640" w:hangingChars="200"/>
        <w:jc w:val="left"/>
        <w:rPr>
          <w:color w:val="FF0000"/>
          <w:sz w:val="28"/>
          <w:szCs w:val="28"/>
        </w:rPr>
      </w:pPr>
      <w:r>
        <w:rPr>
          <w:rFonts w:hint="eastAsia"/>
          <w:b/>
          <w:sz w:val="32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1.</w:t>
      </w:r>
      <w:r>
        <w:rPr>
          <w:rFonts w:hint="eastAsia"/>
          <w:color w:val="FF0000"/>
          <w:sz w:val="28"/>
          <w:szCs w:val="28"/>
        </w:rPr>
        <w:t>报告厅使用完后需在申请时间后1</w:t>
      </w:r>
      <w:r>
        <w:rPr>
          <w:color w:val="FF0000"/>
          <w:sz w:val="28"/>
          <w:szCs w:val="28"/>
        </w:rPr>
        <w:t>5</w:t>
      </w:r>
      <w:r>
        <w:rPr>
          <w:rFonts w:hint="eastAsia"/>
          <w:color w:val="FF0000"/>
          <w:sz w:val="28"/>
          <w:szCs w:val="28"/>
        </w:rPr>
        <w:t>分钟内完成撤场。超时使用报告厅请联系校团委办公室负责人，经过允许后方可继续使用。两次或两次以上未经同意超出报告厅使用时间半个小时以上，校团委办公室将考虑禁止该</w:t>
      </w:r>
      <w:r>
        <w:rPr>
          <w:rFonts w:hint="eastAsia"/>
          <w:color w:val="FF0000"/>
          <w:sz w:val="28"/>
        </w:rPr>
        <w:t>组织/二级学院/协会</w:t>
      </w:r>
      <w:r>
        <w:rPr>
          <w:rFonts w:hint="eastAsia"/>
          <w:color w:val="FF0000"/>
          <w:sz w:val="28"/>
          <w:szCs w:val="28"/>
        </w:rPr>
        <w:t>本学年的报告厅申请。</w:t>
      </w:r>
    </w:p>
    <w:p>
      <w:pPr>
        <w:pStyle w:val="7"/>
        <w:ind w:left="506" w:leftChars="-64" w:hanging="640" w:hangingChars="200"/>
        <w:jc w:val="left"/>
        <w:rPr>
          <w:sz w:val="28"/>
          <w:szCs w:val="28"/>
        </w:rPr>
      </w:pPr>
      <w:r>
        <w:rPr>
          <w:rFonts w:hint="eastAsia"/>
          <w:color w:val="FF0000"/>
          <w:sz w:val="32"/>
          <w:szCs w:val="28"/>
        </w:rPr>
        <w:t xml:space="preserve"> </w:t>
      </w:r>
      <w:r>
        <w:rPr>
          <w:color w:val="FF0000"/>
          <w:sz w:val="32"/>
          <w:szCs w:val="28"/>
        </w:rPr>
        <w:t xml:space="preserve"> </w:t>
      </w:r>
      <w:r>
        <w:rPr>
          <w:sz w:val="28"/>
          <w:szCs w:val="28"/>
        </w:rPr>
        <w:t>2.</w:t>
      </w:r>
      <w:r>
        <w:rPr>
          <w:rFonts w:hint="eastAsia"/>
          <w:sz w:val="28"/>
          <w:szCs w:val="28"/>
        </w:rPr>
        <w:t>使用完报告厅后请打扫好报告厅舞台、后台以及报告厅内卫生。</w:t>
      </w:r>
    </w:p>
    <w:p>
      <w:pPr>
        <w:pStyle w:val="7"/>
        <w:ind w:left="426" w:leftChars="-64" w:hanging="560" w:hanging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3.</w:t>
      </w:r>
      <w:r>
        <w:rPr>
          <w:rFonts w:hint="eastAsia"/>
          <w:sz w:val="28"/>
          <w:szCs w:val="28"/>
        </w:rPr>
        <w:t>报告厅桌子摆放为“2.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”，即左边两张，右边两张，中间四张。一共排五排。每张桌子两张椅子。</w:t>
      </w:r>
      <w:r>
        <w:rPr>
          <w:rFonts w:hint="eastAsia"/>
          <w:color w:val="FF0000"/>
          <w:sz w:val="28"/>
          <w:szCs w:val="28"/>
        </w:rPr>
        <w:t>（严禁拖行报告厅桌椅）</w:t>
      </w:r>
    </w:p>
    <w:p>
      <w:pPr>
        <w:pStyle w:val="7"/>
        <w:ind w:left="426" w:leftChars="-64" w:hanging="560" w:hangingChars="20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4.</w:t>
      </w:r>
      <w:r>
        <w:rPr>
          <w:rFonts w:hint="eastAsia"/>
          <w:sz w:val="28"/>
          <w:szCs w:val="28"/>
        </w:rPr>
        <w:t>使用完报告厅后请把报告厅桌椅摆成一条直线，四报红胶凳</w:t>
      </w:r>
      <w:r>
        <w:rPr>
          <w:sz w:val="28"/>
          <w:szCs w:val="28"/>
        </w:rPr>
        <w:t>15</w:t>
      </w:r>
      <w:r>
        <w:rPr>
          <w:rFonts w:hint="eastAsia"/>
          <w:sz w:val="28"/>
          <w:szCs w:val="28"/>
        </w:rPr>
        <w:t>张为一竖整齐摆放在报告厅后面。</w:t>
      </w:r>
    </w:p>
    <w:p>
      <w:pPr>
        <w:pStyle w:val="7"/>
        <w:ind w:left="426" w:leftChars="-64" w:hanging="560" w:hanging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5.</w:t>
      </w:r>
      <w:r>
        <w:rPr>
          <w:rFonts w:hint="eastAsia"/>
          <w:sz w:val="28"/>
          <w:szCs w:val="28"/>
        </w:rPr>
        <w:t>撤离报告厅时，请带走报告厅内所有不属于报告厅的物品及垃圾。</w:t>
      </w:r>
    </w:p>
    <w:p>
      <w:pPr>
        <w:pStyle w:val="7"/>
        <w:ind w:left="426" w:leftChars="-64" w:hanging="560" w:hanging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6.</w:t>
      </w:r>
      <w:r>
        <w:rPr>
          <w:rFonts w:hint="eastAsia"/>
          <w:sz w:val="28"/>
          <w:szCs w:val="28"/>
        </w:rPr>
        <w:t>离开报告厅时需关灯关门，关灯顺序为三排开关从下往上关。（即最下面那排关了再关第二排最后关最上面那排）</w:t>
      </w:r>
    </w:p>
    <w:p>
      <w:pPr>
        <w:pStyle w:val="7"/>
        <w:ind w:left="426" w:leftChars="-64" w:hanging="560" w:hanging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7.</w:t>
      </w:r>
      <w:r>
        <w:rPr>
          <w:rFonts w:hint="eastAsia"/>
          <w:color w:val="FF0000"/>
          <w:sz w:val="28"/>
          <w:szCs w:val="28"/>
        </w:rPr>
        <w:t>使用完报告厅后需等校团委办公室干事到场检查签名后方可离开</w:t>
      </w:r>
      <w:r>
        <w:rPr>
          <w:rFonts w:hint="eastAsia"/>
          <w:sz w:val="28"/>
          <w:szCs w:val="28"/>
        </w:rPr>
        <w:t>。</w:t>
      </w:r>
    </w:p>
    <w:p>
      <w:pPr>
        <w:pStyle w:val="7"/>
        <w:ind w:left="426" w:leftChars="-64" w:hanging="560" w:hanging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838825" cy="36410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92" cy="365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5160010" cy="415544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415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0" w:leftChars="0" w:firstLine="0" w:firstLineChars="0"/>
        <w:jc w:val="left"/>
        <w:rPr>
          <w:rFonts w:hint="eastAsia"/>
          <w:color w:val="FF0000"/>
          <w:sz w:val="28"/>
          <w:szCs w:val="28"/>
        </w:rPr>
      </w:pPr>
    </w:p>
    <w:p>
      <w:pPr>
        <w:pStyle w:val="7"/>
        <w:ind w:left="0" w:leftChars="0" w:firstLine="0" w:firstLineChars="0"/>
        <w:jc w:val="left"/>
        <w:rPr>
          <w:rFonts w:hint="eastAsia"/>
          <w:color w:val="FF0000"/>
          <w:sz w:val="28"/>
          <w:szCs w:val="28"/>
        </w:rPr>
      </w:pPr>
    </w:p>
    <w:p>
      <w:pPr>
        <w:pStyle w:val="7"/>
        <w:ind w:left="0" w:leftChars="0" w:firstLine="0" w:firstLineChars="0"/>
        <w:jc w:val="left"/>
        <w:rPr>
          <w:color w:val="FF0000"/>
          <w:sz w:val="28"/>
          <w:szCs w:val="28"/>
        </w:rPr>
      </w:pPr>
      <w:bookmarkStart w:id="0" w:name="_GoBack"/>
      <w:bookmarkEnd w:id="0"/>
      <w:r>
        <w:rPr>
          <w:rFonts w:hint="eastAsia"/>
          <w:color w:val="FF0000"/>
          <w:sz w:val="28"/>
          <w:szCs w:val="28"/>
        </w:rPr>
        <w:t>本细则最终解释权归校团委办公室所有。</w:t>
      </w:r>
    </w:p>
    <w:p>
      <w:pPr>
        <w:pStyle w:val="7"/>
        <w:ind w:left="424" w:leftChars="202" w:firstLine="0" w:firstLineChars="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共青团广州华立学院委员会</w:t>
      </w:r>
    </w:p>
    <w:p>
      <w:pPr>
        <w:pStyle w:val="7"/>
        <w:ind w:left="424" w:leftChars="202"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 xml:space="preserve"> 202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年9月1日</w:t>
      </w:r>
    </w:p>
    <w:sectPr>
      <w:headerReference r:id="rId3" w:type="default"/>
      <w:pgSz w:w="11906" w:h="16838"/>
      <w:pgMar w:top="1440" w:right="1800" w:bottom="1135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6" w:space="0"/>
      </w:pBdr>
      <w:tabs>
        <w:tab w:val="right" w:pos="8896"/>
        <w:tab w:val="clear" w:pos="4153"/>
        <w:tab w:val="clear" w:pos="8306"/>
      </w:tabs>
      <w:jc w:val="both"/>
      <w:rPr>
        <w:rFonts w:hint="eastAsia"/>
        <w:b/>
      </w:rPr>
    </w:pPr>
    <w:r>
      <w:rPr>
        <w:rFonts w:ascii="宋体" w:hAnsi="宋体"/>
        <w:kern w:val="0"/>
        <w:sz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2628900</wp:posOffset>
          </wp:positionH>
          <wp:positionV relativeFrom="paragraph">
            <wp:posOffset>-254635</wp:posOffset>
          </wp:positionV>
          <wp:extent cx="457200" cy="447675"/>
          <wp:effectExtent l="0" t="0" r="0" b="9525"/>
          <wp:wrapNone/>
          <wp:docPr id="2" name="图片 2" descr="共青团_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共青团_副本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2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</w:rPr>
      <w:t xml:space="preserve"> </w:t>
    </w:r>
    <w:r>
      <w:rPr>
        <w:rFonts w:hint="eastAsia"/>
        <w:b/>
      </w:rPr>
      <w:t xml:space="preserve">      </w:t>
    </w:r>
    <w:r>
      <w:rPr>
        <w:b/>
      </w:rPr>
      <w:t xml:space="preserve">       </w:t>
    </w:r>
    <w:r>
      <w:rPr>
        <w:rFonts w:hint="eastAsia"/>
        <w:b/>
      </w:rPr>
      <w:t xml:space="preserve"> </w:t>
    </w:r>
    <w:r>
      <w:rPr>
        <w:b/>
      </w:rPr>
      <w:t xml:space="preserve"> </w:t>
    </w:r>
    <w:r>
      <w:rPr>
        <w:rFonts w:hint="eastAsia"/>
        <w:b/>
      </w:rPr>
      <w:t>共青团广州华立学院委员会监制</w:t>
    </w:r>
    <w:r>
      <w:rPr>
        <w:rFonts w:hint="eastAsia"/>
      </w:rPr>
      <w:t xml:space="preserve">           </w:t>
    </w:r>
    <w:r>
      <w:rPr>
        <w:rFonts w:hint="eastAsia"/>
        <w:b/>
      </w:rPr>
      <w:t>广州华立学院团委办公室制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78BB90"/>
    <w:multiLevelType w:val="singleLevel"/>
    <w:tmpl w:val="8578BB90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xNjgzNGNiN2RlZDgzYzAyNjYyNWYyNTRmNGI4YTMifQ=="/>
  </w:docVars>
  <w:rsids>
    <w:rsidRoot w:val="00222E23"/>
    <w:rsid w:val="00222E23"/>
    <w:rsid w:val="00233D1C"/>
    <w:rsid w:val="002720A2"/>
    <w:rsid w:val="002872AB"/>
    <w:rsid w:val="00426B25"/>
    <w:rsid w:val="00600135"/>
    <w:rsid w:val="00656479"/>
    <w:rsid w:val="00806A30"/>
    <w:rsid w:val="00813082"/>
    <w:rsid w:val="00911F38"/>
    <w:rsid w:val="0099490F"/>
    <w:rsid w:val="009A03FC"/>
    <w:rsid w:val="009B603D"/>
    <w:rsid w:val="00C66F7D"/>
    <w:rsid w:val="00E7603D"/>
    <w:rsid w:val="00FD0636"/>
    <w:rsid w:val="00FD0675"/>
    <w:rsid w:val="151044BB"/>
    <w:rsid w:val="1AF87036"/>
    <w:rsid w:val="1B386865"/>
    <w:rsid w:val="23E421A2"/>
    <w:rsid w:val="33A379C2"/>
    <w:rsid w:val="36E16F2A"/>
    <w:rsid w:val="37240A04"/>
    <w:rsid w:val="39C067F5"/>
    <w:rsid w:val="44D52412"/>
    <w:rsid w:val="54AA4B0E"/>
    <w:rsid w:val="610B0684"/>
    <w:rsid w:val="65F9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675D9-B37C-4380-8CBE-5AFCE1808B3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1014</Words>
  <Characters>1041</Characters>
  <Lines>8</Lines>
  <Paragraphs>2</Paragraphs>
  <TotalTime>34</TotalTime>
  <ScaleCrop>false</ScaleCrop>
  <LinksUpToDate>false</LinksUpToDate>
  <CharactersWithSpaces>1100</CharactersWithSpaces>
  <Application>WPS Office_11.1.0.12156_F1E327BC-269C-435d-A152-05C5408002CA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2018-11-09T00:37:00Z</dcterms:created>
  <dc:creator>Xuanchuan</dc:creator>
  <cp:lastModifiedBy>TW-OFFICE</cp:lastModifiedBy>
  <cp:lastPrinted>2019-05-12T10:16:00Z</cp:lastPrinted>
  <dcterms:modified xsi:type="dcterms:W3CDTF">2022-09-01T10:18:58Z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2052-11.1.0.12156</vt:lpwstr>
  </property>
  <property fmtid="{D5CDD505-2E9C-101B-9397-08002B2CF9AE}" pid="3" name="ICV">
    <vt:lpwstr>0DCD945DB4954A92ABAC4AE36F551A54</vt:lpwstr>
  </property>
</Properties>
</file>