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6D" w:rsidRDefault="005F458F">
      <w:pPr>
        <w:pStyle w:val="2"/>
        <w:widowControl/>
        <w:shd w:val="clear" w:color="auto" w:fill="FFFFFF"/>
        <w:spacing w:beforeAutospacing="0" w:after="150" w:afterAutospacing="0" w:line="21" w:lineRule="atLeast"/>
        <w:jc w:val="center"/>
        <w:rPr>
          <w:rFonts w:ascii="微软雅黑" w:eastAsia="微软雅黑" w:hAnsi="微软雅黑" w:cs="微软雅黑" w:hint="default"/>
          <w:b w:val="0"/>
          <w:bCs w:val="0"/>
          <w:color w:val="333333"/>
          <w:sz w:val="27"/>
          <w:szCs w:val="27"/>
        </w:rPr>
      </w:pPr>
      <w:r>
        <w:rPr>
          <w:rFonts w:ascii="微软雅黑" w:eastAsia="微软雅黑" w:hAnsi="微软雅黑" w:cs="微软雅黑"/>
          <w:b w:val="0"/>
          <w:bCs w:val="0"/>
          <w:color w:val="333333"/>
          <w:sz w:val="27"/>
          <w:szCs w:val="27"/>
          <w:shd w:val="clear" w:color="auto" w:fill="FFFFFF"/>
        </w:rPr>
        <w:t>广东省科协关于申报</w:t>
      </w:r>
      <w:r>
        <w:rPr>
          <w:rFonts w:ascii="微软雅黑" w:eastAsia="微软雅黑" w:hAnsi="微软雅黑" w:cs="微软雅黑"/>
          <w:b w:val="0"/>
          <w:bCs w:val="0"/>
          <w:color w:val="333333"/>
          <w:sz w:val="27"/>
          <w:szCs w:val="27"/>
          <w:shd w:val="clear" w:color="auto" w:fill="FFFFFF"/>
        </w:rPr>
        <w:t>2024</w:t>
      </w:r>
      <w:r>
        <w:rPr>
          <w:rFonts w:ascii="微软雅黑" w:eastAsia="微软雅黑" w:hAnsi="微软雅黑" w:cs="微软雅黑"/>
          <w:b w:val="0"/>
          <w:bCs w:val="0"/>
          <w:color w:val="333333"/>
          <w:sz w:val="27"/>
          <w:szCs w:val="27"/>
          <w:shd w:val="clear" w:color="auto" w:fill="FFFFFF"/>
        </w:rPr>
        <w:t>年度学会学术项目的通知</w:t>
      </w:r>
    </w:p>
    <w:p w:rsidR="0037476D" w:rsidRDefault="005F458F">
      <w:pPr>
        <w:widowControl/>
        <w:shd w:val="clear" w:color="auto" w:fill="FFFFFF"/>
        <w:spacing w:line="21" w:lineRule="atLeast"/>
        <w:jc w:val="center"/>
        <w:rPr>
          <w:rFonts w:ascii="微软雅黑" w:eastAsia="微软雅黑" w:hAnsi="微软雅黑" w:cs="微软雅黑"/>
          <w:color w:val="333333"/>
          <w:sz w:val="24"/>
        </w:rPr>
      </w:pPr>
      <w:r>
        <w:rPr>
          <w:rFonts w:ascii="微软雅黑" w:eastAsia="微软雅黑" w:hAnsi="微软雅黑" w:cs="微软雅黑" w:hint="eastAsia"/>
          <w:color w:val="333333"/>
          <w:kern w:val="0"/>
          <w:sz w:val="24"/>
          <w:shd w:val="clear" w:color="auto" w:fill="FFFFFF"/>
          <w:lang w:bidi="ar"/>
        </w:rPr>
        <w:t>粤科协学〔</w:t>
      </w:r>
      <w:r>
        <w:rPr>
          <w:rFonts w:ascii="微软雅黑" w:eastAsia="微软雅黑" w:hAnsi="微软雅黑" w:cs="微软雅黑" w:hint="eastAsia"/>
          <w:color w:val="333333"/>
          <w:kern w:val="0"/>
          <w:sz w:val="24"/>
          <w:shd w:val="clear" w:color="auto" w:fill="FFFFFF"/>
          <w:lang w:bidi="ar"/>
        </w:rPr>
        <w:t>2023</w:t>
      </w:r>
      <w:r>
        <w:rPr>
          <w:rFonts w:ascii="微软雅黑" w:eastAsia="微软雅黑" w:hAnsi="微软雅黑" w:cs="微软雅黑" w:hint="eastAsia"/>
          <w:color w:val="333333"/>
          <w:kern w:val="0"/>
          <w:sz w:val="24"/>
          <w:shd w:val="clear" w:color="auto" w:fill="FFFFFF"/>
          <w:lang w:bidi="ar"/>
        </w:rPr>
        <w:t>〕</w:t>
      </w:r>
      <w:r>
        <w:rPr>
          <w:rFonts w:ascii="微软雅黑" w:eastAsia="微软雅黑" w:hAnsi="微软雅黑" w:cs="微软雅黑" w:hint="eastAsia"/>
          <w:color w:val="333333"/>
          <w:kern w:val="0"/>
          <w:sz w:val="24"/>
          <w:shd w:val="clear" w:color="auto" w:fill="FFFFFF"/>
          <w:lang w:bidi="ar"/>
        </w:rPr>
        <w:t>14</w:t>
      </w:r>
      <w:r>
        <w:rPr>
          <w:rFonts w:ascii="微软雅黑" w:eastAsia="微软雅黑" w:hAnsi="微软雅黑" w:cs="微软雅黑" w:hint="eastAsia"/>
          <w:color w:val="333333"/>
          <w:kern w:val="0"/>
          <w:sz w:val="24"/>
          <w:shd w:val="clear" w:color="auto" w:fill="FFFFFF"/>
          <w:lang w:bidi="ar"/>
        </w:rPr>
        <w:t>号</w:t>
      </w:r>
    </w:p>
    <w:p w:rsidR="0037476D" w:rsidRDefault="005F458F">
      <w:pPr>
        <w:pStyle w:val="a3"/>
        <w:widowControl/>
        <w:spacing w:beforeAutospacing="0" w:after="300" w:afterAutospacing="0" w:line="30" w:lineRule="atLeast"/>
        <w:jc w:val="both"/>
      </w:pPr>
      <w:r>
        <w:rPr>
          <w:rFonts w:ascii="微软雅黑" w:eastAsia="微软雅黑" w:hAnsi="微软雅黑" w:cs="微软雅黑" w:hint="eastAsia"/>
          <w:color w:val="333333"/>
          <w:sz w:val="27"/>
          <w:szCs w:val="27"/>
          <w:shd w:val="clear" w:color="auto" w:fill="FFFFFF"/>
        </w:rPr>
        <w:t>各省科协团体会员：</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根据《广东省科协学会学术项目管理暂行办法》和省财政厅预算编制相关工作要求，现将申报省科协</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年度学会学术项目有关事项通知如下。</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一、项目类型及申报要求</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（一）学术交流项目</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1.</w:t>
      </w:r>
      <w:r>
        <w:rPr>
          <w:rStyle w:val="a4"/>
          <w:rFonts w:ascii="微软雅黑" w:eastAsia="微软雅黑" w:hAnsi="微软雅黑" w:cs="微软雅黑" w:hint="eastAsia"/>
          <w:bCs/>
          <w:color w:val="333333"/>
          <w:sz w:val="27"/>
          <w:szCs w:val="27"/>
          <w:shd w:val="clear" w:color="auto" w:fill="FFFFFF"/>
        </w:rPr>
        <w:t>岭南科学论坛</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围绕经济社会发展中具有战略性、基础性、前瞻性、关键性作用的重大科技课题和广东科技创新强省建设战略部署，在引领我省支柱产业、战略性新兴产业以及重点领域高质量发展等方面开展学术交流活动，打造广东科技界高端学术交流平台。</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10</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10</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lastRenderedPageBreak/>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）鼓励各级学会共同承办，与国家级学会、地市科协、学会联合体、领先企业联合承办的项目，以及与各地市产业发展结合开展的项目，同等条件下优先考虑；（</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）基础学科领域项目同等条件下优先考虑；（</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）举办地限广东省；（</w:t>
      </w:r>
      <w:r>
        <w:rPr>
          <w:rFonts w:ascii="微软雅黑" w:eastAsia="微软雅黑" w:hAnsi="微软雅黑" w:cs="微软雅黑" w:hint="eastAsia"/>
          <w:color w:val="333333"/>
          <w:sz w:val="27"/>
          <w:szCs w:val="27"/>
          <w:shd w:val="clear" w:color="auto" w:fill="FFFFFF"/>
        </w:rPr>
        <w:t>4</w:t>
      </w:r>
      <w:r>
        <w:rPr>
          <w:rFonts w:ascii="微软雅黑" w:eastAsia="微软雅黑" w:hAnsi="微软雅黑" w:cs="微软雅黑" w:hint="eastAsia"/>
          <w:color w:val="333333"/>
          <w:sz w:val="27"/>
          <w:szCs w:val="27"/>
          <w:shd w:val="clear" w:color="auto" w:fill="FFFFFF"/>
        </w:rPr>
        <w:t>）鼓励在论坛上征集交流论文、技术案例等；鼓励论坛与技术展览、赛事等结合；（</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）鼓励线下线上方式结合举行，会期不超过连续</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天，线下活动按时间累计规模不少于</w:t>
      </w:r>
      <w:r>
        <w:rPr>
          <w:rFonts w:ascii="微软雅黑" w:eastAsia="微软雅黑" w:hAnsi="微软雅黑" w:cs="微软雅黑" w:hint="eastAsia"/>
          <w:color w:val="333333"/>
          <w:sz w:val="27"/>
          <w:szCs w:val="27"/>
          <w:shd w:val="clear" w:color="auto" w:fill="FFFFFF"/>
        </w:rPr>
        <w:t>200</w:t>
      </w:r>
      <w:r>
        <w:rPr>
          <w:rFonts w:ascii="微软雅黑" w:eastAsia="微软雅黑" w:hAnsi="微软雅黑" w:cs="微软雅黑" w:hint="eastAsia"/>
          <w:color w:val="333333"/>
          <w:sz w:val="27"/>
          <w:szCs w:val="27"/>
          <w:shd w:val="clear" w:color="auto" w:fill="FFFFFF"/>
        </w:rPr>
        <w:t>人；不同细分领域报告专家不少于</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人；（</w:t>
      </w:r>
      <w:r>
        <w:rPr>
          <w:rFonts w:ascii="微软雅黑" w:eastAsia="微软雅黑" w:hAnsi="微软雅黑" w:cs="微软雅黑" w:hint="eastAsia"/>
          <w:color w:val="333333"/>
          <w:sz w:val="27"/>
          <w:szCs w:val="27"/>
          <w:shd w:val="clear" w:color="auto" w:fill="FFFFFF"/>
        </w:rPr>
        <w:t>6</w:t>
      </w:r>
      <w:r>
        <w:rPr>
          <w:rFonts w:ascii="微软雅黑" w:eastAsia="微软雅黑" w:hAnsi="微软雅黑" w:cs="微软雅黑" w:hint="eastAsia"/>
          <w:color w:val="333333"/>
          <w:sz w:val="27"/>
          <w:szCs w:val="27"/>
          <w:shd w:val="clear" w:color="auto" w:fill="FFFFFF"/>
        </w:rPr>
        <w:t>）各单位限申报</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r>
        <w:rPr>
          <w:rFonts w:ascii="微软雅黑" w:eastAsia="微软雅黑" w:hAnsi="微软雅黑" w:cs="微软雅黑" w:hint="eastAsia"/>
          <w:color w:val="333333"/>
          <w:sz w:val="27"/>
          <w:szCs w:val="27"/>
          <w:shd w:val="clear" w:color="auto" w:fill="FFFFFF"/>
        </w:rPr>
        <w:t>7</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其他要求：（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）论坛结束后</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个</w:t>
      </w:r>
      <w:r>
        <w:rPr>
          <w:rFonts w:ascii="微软雅黑" w:eastAsia="微软雅黑" w:hAnsi="微软雅黑" w:cs="微软雅黑" w:hint="eastAsia"/>
          <w:color w:val="333333"/>
          <w:sz w:val="27"/>
          <w:szCs w:val="27"/>
          <w:shd w:val="clear" w:color="auto" w:fill="FFFFFF"/>
        </w:rPr>
        <w:t>月内梳理与会人员学术观点、相关建议并形成不少于</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份产业（学术）发展报告（建议、意见）；（</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）论坛结束后</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周内按要求提交相关统计数据。</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邓梅，电话：</w:t>
      </w:r>
      <w:r>
        <w:rPr>
          <w:rFonts w:ascii="微软雅黑" w:eastAsia="微软雅黑" w:hAnsi="微软雅黑" w:cs="微软雅黑" w:hint="eastAsia"/>
          <w:color w:val="333333"/>
          <w:sz w:val="27"/>
          <w:szCs w:val="27"/>
          <w:shd w:val="clear" w:color="auto" w:fill="FFFFFF"/>
        </w:rPr>
        <w:t>020-83543079</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2.</w:t>
      </w:r>
      <w:r>
        <w:rPr>
          <w:rStyle w:val="a4"/>
          <w:rFonts w:ascii="微软雅黑" w:eastAsia="微软雅黑" w:hAnsi="微软雅黑" w:cs="微软雅黑" w:hint="eastAsia"/>
          <w:bCs/>
          <w:color w:val="333333"/>
          <w:sz w:val="27"/>
          <w:szCs w:val="27"/>
          <w:shd w:val="clear" w:color="auto" w:fill="FFFFFF"/>
        </w:rPr>
        <w:t>科技创新助力工程传播计划</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按照《岭南科学论坛》管理办法（修订），依托各主流媒体，通过专业的策划组织，对省科协有关学会学术项目进行全媒体传播，打造品牌活动，充分发挥示范引导作用，营造良好的科技创新氛围，进一步提升省科协及相关项目的社会影响力。</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30</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）与国家、省级主流媒体有良好合作关系，有相关项目实施经验者优先考虑；（</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其他要求：（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）按照《岭南科学论坛》管理办法（修订）和《岭南科学论坛》项目实施要求等有关规定，负责对学术项目实行舆论导向审核把关等工作；（</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）项目结束后</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个月内提交传播数据分析报告；（</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）项目相关图文及音视频资料必须统一保存以备后用。</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邓梅，电话：</w:t>
      </w:r>
      <w:r>
        <w:rPr>
          <w:rFonts w:ascii="微软雅黑" w:eastAsia="微软雅黑" w:hAnsi="微软雅黑" w:cs="微软雅黑" w:hint="eastAsia"/>
          <w:color w:val="333333"/>
          <w:sz w:val="27"/>
          <w:szCs w:val="27"/>
          <w:shd w:val="clear" w:color="auto" w:fill="FFFFFF"/>
        </w:rPr>
        <w:t>020-83543079</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3.</w:t>
      </w:r>
      <w:r>
        <w:rPr>
          <w:rStyle w:val="a4"/>
          <w:rFonts w:ascii="微软雅黑" w:eastAsia="微软雅黑" w:hAnsi="微软雅黑" w:cs="微软雅黑" w:hint="eastAsia"/>
          <w:bCs/>
          <w:color w:val="333333"/>
          <w:sz w:val="27"/>
          <w:szCs w:val="27"/>
          <w:shd w:val="clear" w:color="auto" w:fill="FFFFFF"/>
        </w:rPr>
        <w:t>第二十二届广东省科协学术活动月开幕式暨主题活动</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项目目标：围绕“高质量发展与科技创新”主题，采取“</w:t>
      </w:r>
      <w:r>
        <w:rPr>
          <w:rFonts w:ascii="微软雅黑" w:eastAsia="微软雅黑" w:hAnsi="微软雅黑" w:cs="微软雅黑" w:hint="eastAsia"/>
          <w:color w:val="333333"/>
          <w:sz w:val="27"/>
          <w:szCs w:val="27"/>
          <w:shd w:val="clear" w:color="auto" w:fill="FFFFFF"/>
        </w:rPr>
        <w:t>1+1+X</w:t>
      </w:r>
      <w:r>
        <w:rPr>
          <w:rFonts w:ascii="微软雅黑" w:eastAsia="微软雅黑" w:hAnsi="微软雅黑" w:cs="微软雅黑" w:hint="eastAsia"/>
          <w:color w:val="333333"/>
          <w:sz w:val="27"/>
          <w:szCs w:val="27"/>
          <w:shd w:val="clear" w:color="auto" w:fill="FFFFFF"/>
        </w:rPr>
        <w:t>”模式，即启动仪式</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主论坛</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若干分论坛，通过“线上</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线下”相结合方式，开展多学科、多领域、多行业的综合性学术交流活动，在全省各级科协营造浓厚的学术创新氛围，促进科技经济深度融合，助力我省经济社会高质量发展。</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60</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）配合省科协制订学术活动月开幕式方案并组织实施；（</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）负责制订主论坛和分论坛方案并组织实施，主论坛邀请高层次报告专家不少于</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人，分论坛不少于</w:t>
      </w:r>
      <w:r>
        <w:rPr>
          <w:rFonts w:ascii="微软雅黑" w:eastAsia="微软雅黑" w:hAnsi="微软雅黑" w:cs="微软雅黑" w:hint="eastAsia"/>
          <w:color w:val="333333"/>
          <w:sz w:val="27"/>
          <w:szCs w:val="27"/>
          <w:shd w:val="clear" w:color="auto" w:fill="FFFFFF"/>
        </w:rPr>
        <w:t>7</w:t>
      </w:r>
      <w:r>
        <w:rPr>
          <w:rFonts w:ascii="微软雅黑" w:eastAsia="微软雅黑" w:hAnsi="微软雅黑" w:cs="微软雅黑" w:hint="eastAsia"/>
          <w:color w:val="333333"/>
          <w:sz w:val="27"/>
          <w:szCs w:val="27"/>
          <w:shd w:val="clear" w:color="auto" w:fill="FFFFFF"/>
        </w:rPr>
        <w:t>场；（</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分论坛包括</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场岭南科学论坛新闻发布会、</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场学术创新助力地方经济高质量发展研讨会和</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场以上由省科协团体会员（涵盖理、工、农、医、综合类学会）联合承办的相关专业论坛或相关专业活动；（</w:t>
      </w:r>
      <w:r>
        <w:rPr>
          <w:rFonts w:ascii="微软雅黑" w:eastAsia="微软雅黑" w:hAnsi="微软雅黑" w:cs="微软雅黑" w:hint="eastAsia"/>
          <w:color w:val="333333"/>
          <w:sz w:val="27"/>
          <w:szCs w:val="27"/>
          <w:shd w:val="clear" w:color="auto" w:fill="FFFFFF"/>
        </w:rPr>
        <w:t>4</w:t>
      </w:r>
      <w:r>
        <w:rPr>
          <w:rFonts w:ascii="微软雅黑" w:eastAsia="微软雅黑" w:hAnsi="微软雅黑" w:cs="微软雅黑" w:hint="eastAsia"/>
          <w:color w:val="333333"/>
          <w:sz w:val="27"/>
          <w:szCs w:val="27"/>
          <w:shd w:val="clear" w:color="auto" w:fill="FFFFFF"/>
        </w:rPr>
        <w:t>）举办地限地级市，精准对接当地产业发展需求，广泛汇聚各方面人才和科技项目，助力地方政府和企业引才、引智、引项目，引入国家级、省级专业服务团（包括院士工作站、广东省科技专家工作站、省级学会科技服务站），开展技术咨询、建言献策和科技公共服务等活动的优先考虑；（</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）鼓励开展技术展览、赛事等形式多样的科技科普活动；（</w:t>
      </w:r>
      <w:r>
        <w:rPr>
          <w:rFonts w:ascii="微软雅黑" w:eastAsia="微软雅黑" w:hAnsi="微软雅黑" w:cs="微软雅黑" w:hint="eastAsia"/>
          <w:color w:val="333333"/>
          <w:sz w:val="27"/>
          <w:szCs w:val="27"/>
          <w:shd w:val="clear" w:color="auto" w:fill="FFFFFF"/>
        </w:rPr>
        <w:t>6</w:t>
      </w:r>
      <w:r>
        <w:rPr>
          <w:rFonts w:ascii="微软雅黑" w:eastAsia="微软雅黑" w:hAnsi="微软雅黑" w:cs="微软雅黑" w:hint="eastAsia"/>
          <w:color w:val="333333"/>
          <w:sz w:val="27"/>
          <w:szCs w:val="27"/>
          <w:shd w:val="clear" w:color="auto" w:fill="FFFFFF"/>
        </w:rPr>
        <w:t>）鼓励线下线上方式结</w:t>
      </w:r>
      <w:r>
        <w:rPr>
          <w:rFonts w:ascii="微软雅黑" w:eastAsia="微软雅黑" w:hAnsi="微软雅黑" w:cs="微软雅黑" w:hint="eastAsia"/>
          <w:color w:val="333333"/>
          <w:sz w:val="27"/>
          <w:szCs w:val="27"/>
          <w:shd w:val="clear" w:color="auto" w:fill="FFFFFF"/>
        </w:rPr>
        <w:t>合举行，会期不少于</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天，线下活动按时间累计规模不少于</w:t>
      </w:r>
      <w:r>
        <w:rPr>
          <w:rFonts w:ascii="微软雅黑" w:eastAsia="微软雅黑" w:hAnsi="微软雅黑" w:cs="微软雅黑" w:hint="eastAsia"/>
          <w:color w:val="333333"/>
          <w:sz w:val="27"/>
          <w:szCs w:val="27"/>
          <w:shd w:val="clear" w:color="auto" w:fill="FFFFFF"/>
        </w:rPr>
        <w:t>600</w:t>
      </w:r>
      <w:r>
        <w:rPr>
          <w:rFonts w:ascii="微软雅黑" w:eastAsia="微软雅黑" w:hAnsi="微软雅黑" w:cs="微软雅黑" w:hint="eastAsia"/>
          <w:color w:val="333333"/>
          <w:sz w:val="27"/>
          <w:szCs w:val="27"/>
          <w:shd w:val="clear" w:color="auto" w:fill="FFFFFF"/>
        </w:rPr>
        <w:t>人；（</w:t>
      </w:r>
      <w:r>
        <w:rPr>
          <w:rFonts w:ascii="微软雅黑" w:eastAsia="微软雅黑" w:hAnsi="微软雅黑" w:cs="微软雅黑" w:hint="eastAsia"/>
          <w:color w:val="333333"/>
          <w:sz w:val="27"/>
          <w:szCs w:val="27"/>
          <w:shd w:val="clear" w:color="auto" w:fill="FFFFFF"/>
        </w:rPr>
        <w:t>6</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其他要求：按要求收集汇总各省级学会和地市科协</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年度组织开展的各项活动。</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邓梅，电话：</w:t>
      </w:r>
      <w:r>
        <w:rPr>
          <w:rFonts w:ascii="微软雅黑" w:eastAsia="微软雅黑" w:hAnsi="微软雅黑" w:cs="微软雅黑" w:hint="eastAsia"/>
          <w:color w:val="333333"/>
          <w:sz w:val="27"/>
          <w:szCs w:val="27"/>
          <w:shd w:val="clear" w:color="auto" w:fill="FFFFFF"/>
        </w:rPr>
        <w:t>020-83543079</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（二）学会能力提升工程项目</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4.</w:t>
      </w:r>
      <w:r>
        <w:rPr>
          <w:rStyle w:val="a4"/>
          <w:rFonts w:ascii="微软雅黑" w:eastAsia="微软雅黑" w:hAnsi="微软雅黑" w:cs="微软雅黑" w:hint="eastAsia"/>
          <w:bCs/>
          <w:color w:val="333333"/>
          <w:sz w:val="27"/>
          <w:szCs w:val="27"/>
          <w:shd w:val="clear" w:color="auto" w:fill="FFFFFF"/>
        </w:rPr>
        <w:t>学会公共服务能力提升</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）以科技评估、非公有制经济组织的工程技术领域职称评价和水平评价、标准研制、科技奖励推荐等方面为重点，鼓励科技社团积极承接政府转移职能，拓展科技类公共服务；（</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）支持学术交流、科技社团质量提升平台建设，推</w:t>
      </w:r>
      <w:r>
        <w:rPr>
          <w:rFonts w:ascii="微软雅黑" w:eastAsia="微软雅黑" w:hAnsi="微软雅黑" w:cs="微软雅黑" w:hint="eastAsia"/>
          <w:color w:val="333333"/>
          <w:sz w:val="27"/>
          <w:szCs w:val="27"/>
          <w:shd w:val="clear" w:color="auto" w:fill="FFFFFF"/>
        </w:rPr>
        <w:t>动省级学会创新发展；（</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）支持科技社团面向省科协团体会员开展公共服务能力成功案例经验分享交流活动，优势互补拓展科技社团公共服务能力。（</w:t>
      </w:r>
      <w:r>
        <w:rPr>
          <w:rFonts w:ascii="微软雅黑" w:eastAsia="微软雅黑" w:hAnsi="微软雅黑" w:cs="微软雅黑" w:hint="eastAsia"/>
          <w:color w:val="333333"/>
          <w:sz w:val="27"/>
          <w:szCs w:val="27"/>
          <w:shd w:val="clear" w:color="auto" w:fill="FFFFFF"/>
        </w:rPr>
        <w:t>4</w:t>
      </w:r>
      <w:r>
        <w:rPr>
          <w:rFonts w:ascii="微软雅黑" w:eastAsia="微软雅黑" w:hAnsi="微软雅黑" w:cs="微软雅黑" w:hint="eastAsia"/>
          <w:color w:val="333333"/>
          <w:sz w:val="27"/>
          <w:szCs w:val="27"/>
          <w:shd w:val="clear" w:color="auto" w:fill="FFFFFF"/>
        </w:rPr>
        <w:t>）支持省级学会以“学会科技服务站”为依托，组织科技专家围绕地方产业发展需求，深入开展科技志愿服务，推动科技经济融合。（</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）支持省级学会发挥信息资源和人才优势，举办各种形式的创新创业活动，包括但不限于大赛、展示、对接、路演、征集、发布等，开展双创服务活动，打造科协系统服务双创活动品牌。（</w:t>
      </w:r>
      <w:r>
        <w:rPr>
          <w:rFonts w:ascii="微软雅黑" w:eastAsia="微软雅黑" w:hAnsi="微软雅黑" w:cs="微软雅黑" w:hint="eastAsia"/>
          <w:color w:val="333333"/>
          <w:sz w:val="27"/>
          <w:szCs w:val="27"/>
          <w:shd w:val="clear" w:color="auto" w:fill="FFFFFF"/>
        </w:rPr>
        <w:t>6</w:t>
      </w:r>
      <w:r>
        <w:rPr>
          <w:rFonts w:ascii="微软雅黑" w:eastAsia="微软雅黑" w:hAnsi="微软雅黑" w:cs="微软雅黑" w:hint="eastAsia"/>
          <w:color w:val="333333"/>
          <w:sz w:val="27"/>
          <w:szCs w:val="27"/>
          <w:shd w:val="clear" w:color="auto" w:fill="FFFFFF"/>
        </w:rPr>
        <w:t>）根据《广东省人民政府办公厅印发关于加强科技伦理治理的实施方案的通知》要求，支持省内科技</w:t>
      </w:r>
      <w:r>
        <w:rPr>
          <w:rFonts w:ascii="微软雅黑" w:eastAsia="微软雅黑" w:hAnsi="微软雅黑" w:cs="微软雅黑" w:hint="eastAsia"/>
          <w:color w:val="333333"/>
          <w:sz w:val="27"/>
          <w:szCs w:val="27"/>
          <w:shd w:val="clear" w:color="auto" w:fill="FFFFFF"/>
        </w:rPr>
        <w:t>社团有关方面人士参与科技伦理理论研究，搭建科技伦理学术交流平台，推动成立广东省科技伦理学会。</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以上目标可任选一项。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15</w:t>
      </w:r>
      <w:r>
        <w:rPr>
          <w:rFonts w:ascii="微软雅黑" w:eastAsia="微软雅黑" w:hAnsi="微软雅黑" w:cs="微软雅黑" w:hint="eastAsia"/>
          <w:color w:val="333333"/>
          <w:sz w:val="27"/>
          <w:szCs w:val="27"/>
          <w:shd w:val="clear" w:color="auto" w:fill="FFFFFF"/>
        </w:rPr>
        <w:t>项</w:t>
      </w:r>
      <w:r>
        <w:rPr>
          <w:rFonts w:ascii="微软雅黑" w:eastAsia="微软雅黑" w:hAnsi="微软雅黑" w:cs="微软雅黑" w:hint="eastAsia"/>
          <w:color w:val="333333"/>
          <w:sz w:val="27"/>
          <w:szCs w:val="27"/>
          <w:shd w:val="clear" w:color="auto" w:fill="FFFFFF"/>
        </w:rPr>
        <w:t xml:space="preserve">    </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5-10</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）根据《广东省科协所属学会有序承接政府转移职能试点工作实施方案》和《广东省科协关于印发</w:t>
      </w:r>
      <w:r>
        <w:rPr>
          <w:rFonts w:ascii="微软雅黑" w:eastAsia="微软雅黑" w:hAnsi="微软雅黑" w:cs="微软雅黑" w:hint="eastAsia"/>
          <w:color w:val="333333"/>
          <w:sz w:val="27"/>
          <w:szCs w:val="27"/>
          <w:shd w:val="clear" w:color="auto" w:fill="FFFFFF"/>
        </w:rPr>
        <w:t>2020</w:t>
      </w:r>
      <w:r>
        <w:rPr>
          <w:rFonts w:ascii="微软雅黑" w:eastAsia="微软雅黑" w:hAnsi="微软雅黑" w:cs="微软雅黑" w:hint="eastAsia"/>
          <w:color w:val="333333"/>
          <w:sz w:val="27"/>
          <w:szCs w:val="27"/>
          <w:shd w:val="clear" w:color="auto" w:fill="FFFFFF"/>
        </w:rPr>
        <w:t>年服务科技经济融合发展行动方案的通知》要求；（</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郭庭茂</w:t>
      </w:r>
      <w:r>
        <w:rPr>
          <w:rFonts w:ascii="微软雅黑" w:eastAsia="微软雅黑" w:hAnsi="微软雅黑" w:cs="微软雅黑" w:hint="eastAsia"/>
          <w:color w:val="333333"/>
          <w:sz w:val="27"/>
          <w:szCs w:val="27"/>
          <w:shd w:val="clear" w:color="auto" w:fill="FFFFFF"/>
        </w:rPr>
        <w:t> </w:t>
      </w:r>
      <w:r>
        <w:rPr>
          <w:rFonts w:ascii="微软雅黑" w:eastAsia="微软雅黑" w:hAnsi="微软雅黑" w:cs="微软雅黑" w:hint="eastAsia"/>
          <w:color w:val="333333"/>
          <w:sz w:val="27"/>
          <w:szCs w:val="27"/>
          <w:shd w:val="clear" w:color="auto" w:fill="FFFFFF"/>
        </w:rPr>
        <w:t>，电话：</w:t>
      </w:r>
      <w:r>
        <w:rPr>
          <w:rFonts w:ascii="微软雅黑" w:eastAsia="微软雅黑" w:hAnsi="微软雅黑" w:cs="微软雅黑" w:hint="eastAsia"/>
          <w:color w:val="333333"/>
          <w:sz w:val="27"/>
          <w:szCs w:val="27"/>
          <w:shd w:val="clear" w:color="auto" w:fill="FFFFFF"/>
        </w:rPr>
        <w:t>020-83549473</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5.</w:t>
      </w:r>
      <w:r>
        <w:rPr>
          <w:rStyle w:val="a4"/>
          <w:rFonts w:ascii="微软雅黑" w:eastAsia="微软雅黑" w:hAnsi="微软雅黑" w:cs="微软雅黑" w:hint="eastAsia"/>
          <w:bCs/>
          <w:color w:val="333333"/>
          <w:sz w:val="27"/>
          <w:szCs w:val="27"/>
          <w:shd w:val="clear" w:color="auto" w:fill="FFFFFF"/>
        </w:rPr>
        <w:t>社会组织年度报告信息统计</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项目目标：完成</w:t>
      </w:r>
      <w:r>
        <w:rPr>
          <w:rFonts w:ascii="微软雅黑" w:eastAsia="微软雅黑" w:hAnsi="微软雅黑" w:cs="微软雅黑" w:hint="eastAsia"/>
          <w:color w:val="333333"/>
          <w:sz w:val="27"/>
          <w:szCs w:val="27"/>
          <w:shd w:val="clear" w:color="auto" w:fill="FFFFFF"/>
        </w:rPr>
        <w:t>对省科协所属社会组织年度报告的数据统计和信息整理工作。</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5</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郭庭茂</w:t>
      </w:r>
      <w:r>
        <w:rPr>
          <w:rFonts w:ascii="微软雅黑" w:eastAsia="微软雅黑" w:hAnsi="微软雅黑" w:cs="微软雅黑" w:hint="eastAsia"/>
          <w:color w:val="333333"/>
          <w:sz w:val="27"/>
          <w:szCs w:val="27"/>
          <w:shd w:val="clear" w:color="auto" w:fill="FFFFFF"/>
        </w:rPr>
        <w:t> </w:t>
      </w:r>
      <w:r>
        <w:rPr>
          <w:rFonts w:ascii="微软雅黑" w:eastAsia="微软雅黑" w:hAnsi="微软雅黑" w:cs="微软雅黑" w:hint="eastAsia"/>
          <w:color w:val="333333"/>
          <w:sz w:val="27"/>
          <w:szCs w:val="27"/>
          <w:shd w:val="clear" w:color="auto" w:fill="FFFFFF"/>
        </w:rPr>
        <w:t>，电话：</w:t>
      </w:r>
      <w:r>
        <w:rPr>
          <w:rFonts w:ascii="微软雅黑" w:eastAsia="微软雅黑" w:hAnsi="微软雅黑" w:cs="微软雅黑" w:hint="eastAsia"/>
          <w:color w:val="333333"/>
          <w:sz w:val="27"/>
          <w:szCs w:val="27"/>
          <w:shd w:val="clear" w:color="auto" w:fill="FFFFFF"/>
        </w:rPr>
        <w:t>020-83549473</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6.</w:t>
      </w:r>
      <w:r>
        <w:rPr>
          <w:rStyle w:val="a4"/>
          <w:rFonts w:ascii="微软雅黑" w:eastAsia="微软雅黑" w:hAnsi="微软雅黑" w:cs="微软雅黑" w:hint="eastAsia"/>
          <w:bCs/>
          <w:color w:val="333333"/>
          <w:sz w:val="27"/>
          <w:szCs w:val="27"/>
          <w:shd w:val="clear" w:color="auto" w:fill="FFFFFF"/>
        </w:rPr>
        <w:t>秘书长沙龙</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项目目标：贯彻落实科协系统深化改革要求，加强省级学会之间的沟通与交流，加强科协对科技社团的政治引领及学会党建工作，推动学会治理结构和治理方式改革，服务创新驱动发展</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推动学会发展。支持省级学会承办，全年组织举办</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次。</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6</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郭庭茂</w:t>
      </w:r>
      <w:r>
        <w:rPr>
          <w:rFonts w:ascii="微软雅黑" w:eastAsia="微软雅黑" w:hAnsi="微软雅黑" w:cs="微软雅黑" w:hint="eastAsia"/>
          <w:color w:val="333333"/>
          <w:sz w:val="27"/>
          <w:szCs w:val="27"/>
          <w:shd w:val="clear" w:color="auto" w:fill="FFFFFF"/>
        </w:rPr>
        <w:t> </w:t>
      </w:r>
      <w:r>
        <w:rPr>
          <w:rFonts w:ascii="微软雅黑" w:eastAsia="微软雅黑" w:hAnsi="微软雅黑" w:cs="微软雅黑" w:hint="eastAsia"/>
          <w:color w:val="333333"/>
          <w:sz w:val="27"/>
          <w:szCs w:val="27"/>
          <w:shd w:val="clear" w:color="auto" w:fill="FFFFFF"/>
        </w:rPr>
        <w:t>，电话：</w:t>
      </w:r>
      <w:r>
        <w:rPr>
          <w:rFonts w:ascii="微软雅黑" w:eastAsia="微软雅黑" w:hAnsi="微软雅黑" w:cs="微软雅黑" w:hint="eastAsia"/>
          <w:color w:val="333333"/>
          <w:sz w:val="27"/>
          <w:szCs w:val="27"/>
          <w:shd w:val="clear" w:color="auto" w:fill="FFFFFF"/>
        </w:rPr>
        <w:t>020-83549473</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7.</w:t>
      </w:r>
      <w:r>
        <w:rPr>
          <w:rStyle w:val="a4"/>
          <w:rFonts w:ascii="微软雅黑" w:eastAsia="微软雅黑" w:hAnsi="微软雅黑" w:cs="微软雅黑" w:hint="eastAsia"/>
          <w:bCs/>
          <w:color w:val="333333"/>
          <w:sz w:val="27"/>
          <w:szCs w:val="27"/>
          <w:shd w:val="clear" w:color="auto" w:fill="FFFFFF"/>
        </w:rPr>
        <w:t>粤港澳大湾区工程技术人员专业资格互认</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项目目标：推进粤港澳大湾区工程技术人员专业资格互认工作，开展工程师交流活动。</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45</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郭庭茂</w:t>
      </w:r>
      <w:r>
        <w:rPr>
          <w:rFonts w:ascii="微软雅黑" w:eastAsia="微软雅黑" w:hAnsi="微软雅黑" w:cs="微软雅黑" w:hint="eastAsia"/>
          <w:color w:val="333333"/>
          <w:sz w:val="27"/>
          <w:szCs w:val="27"/>
          <w:shd w:val="clear" w:color="auto" w:fill="FFFFFF"/>
        </w:rPr>
        <w:t> </w:t>
      </w:r>
      <w:r>
        <w:rPr>
          <w:rFonts w:ascii="微软雅黑" w:eastAsia="微软雅黑" w:hAnsi="微软雅黑" w:cs="微软雅黑" w:hint="eastAsia"/>
          <w:color w:val="333333"/>
          <w:sz w:val="27"/>
          <w:szCs w:val="27"/>
          <w:shd w:val="clear" w:color="auto" w:fill="FFFFFF"/>
        </w:rPr>
        <w:t>，电话：</w:t>
      </w:r>
      <w:r>
        <w:rPr>
          <w:rFonts w:ascii="微软雅黑" w:eastAsia="微软雅黑" w:hAnsi="微软雅黑" w:cs="微软雅黑" w:hint="eastAsia"/>
          <w:color w:val="333333"/>
          <w:sz w:val="27"/>
          <w:szCs w:val="27"/>
          <w:shd w:val="clear" w:color="auto" w:fill="FFFFFF"/>
        </w:rPr>
        <w:t>020-83549473</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（三）助力工程项目</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8.</w:t>
      </w:r>
      <w:r>
        <w:rPr>
          <w:rStyle w:val="a4"/>
          <w:rFonts w:ascii="微软雅黑" w:eastAsia="微软雅黑" w:hAnsi="微软雅黑" w:cs="微软雅黑" w:hint="eastAsia"/>
          <w:bCs/>
          <w:color w:val="333333"/>
          <w:sz w:val="27"/>
          <w:szCs w:val="27"/>
          <w:shd w:val="clear" w:color="auto" w:fill="FFFFFF"/>
        </w:rPr>
        <w:t>南粤科创平台运营</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 xml:space="preserve">(1) </w:t>
      </w:r>
      <w:r>
        <w:rPr>
          <w:rFonts w:ascii="微软雅黑" w:eastAsia="微软雅黑" w:hAnsi="微软雅黑" w:cs="微软雅黑" w:hint="eastAsia"/>
          <w:color w:val="333333"/>
          <w:sz w:val="27"/>
          <w:szCs w:val="27"/>
          <w:shd w:val="clear" w:color="auto" w:fill="FFFFFF"/>
        </w:rPr>
        <w:t>“南粤科创平台”系统优化；</w:t>
      </w:r>
      <w:r>
        <w:rPr>
          <w:rFonts w:ascii="微软雅黑" w:eastAsia="微软雅黑" w:hAnsi="微软雅黑" w:cs="微软雅黑" w:hint="eastAsia"/>
          <w:color w:val="333333"/>
          <w:sz w:val="27"/>
          <w:szCs w:val="27"/>
          <w:shd w:val="clear" w:color="auto" w:fill="FFFFFF"/>
        </w:rPr>
        <w:t xml:space="preserve">(2) </w:t>
      </w:r>
      <w:r>
        <w:rPr>
          <w:rFonts w:ascii="微软雅黑" w:eastAsia="微软雅黑" w:hAnsi="微软雅黑" w:cs="微软雅黑" w:hint="eastAsia"/>
          <w:color w:val="333333"/>
          <w:sz w:val="27"/>
          <w:szCs w:val="27"/>
          <w:shd w:val="clear" w:color="auto" w:fill="FFFFFF"/>
        </w:rPr>
        <w:t>加强对“南粤科创平台”推广应用；</w:t>
      </w:r>
      <w:r>
        <w:rPr>
          <w:rFonts w:ascii="微软雅黑" w:eastAsia="微软雅黑" w:hAnsi="微软雅黑" w:cs="微软雅黑" w:hint="eastAsia"/>
          <w:color w:val="333333"/>
          <w:sz w:val="27"/>
          <w:szCs w:val="27"/>
          <w:shd w:val="clear" w:color="auto" w:fill="FFFFFF"/>
        </w:rPr>
        <w:t xml:space="preserve">(3) </w:t>
      </w:r>
      <w:r>
        <w:rPr>
          <w:rFonts w:ascii="微软雅黑" w:eastAsia="微软雅黑" w:hAnsi="微软雅黑" w:cs="微软雅黑" w:hint="eastAsia"/>
          <w:color w:val="333333"/>
          <w:sz w:val="27"/>
          <w:szCs w:val="27"/>
          <w:shd w:val="clear" w:color="auto" w:fill="FFFFFF"/>
        </w:rPr>
        <w:t>为使用“南粤科创平台”的学会免费提供网站服务器空间和网站通讯带宽流量及技术支撑服务；</w:t>
      </w:r>
      <w:r>
        <w:rPr>
          <w:rFonts w:ascii="微软雅黑" w:eastAsia="微软雅黑" w:hAnsi="微软雅黑" w:cs="微软雅黑" w:hint="eastAsia"/>
          <w:color w:val="333333"/>
          <w:sz w:val="27"/>
          <w:szCs w:val="27"/>
          <w:shd w:val="clear" w:color="auto" w:fill="FFFFFF"/>
        </w:rPr>
        <w:t>(4)</w:t>
      </w:r>
      <w:r>
        <w:rPr>
          <w:rFonts w:ascii="微软雅黑" w:eastAsia="微软雅黑" w:hAnsi="微软雅黑" w:cs="微软雅黑" w:hint="eastAsia"/>
          <w:color w:val="333333"/>
          <w:sz w:val="27"/>
          <w:szCs w:val="27"/>
          <w:shd w:val="clear" w:color="auto" w:fill="FFFFFF"/>
        </w:rPr>
        <w:t>“南粤科创平台”的维护、运营和管理</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并做好网络安全措施。</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20</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）承担过省科协相关项目的同等条件下优先考虑；（</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）申请单位有配套资金支持的优先考虑</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邵宝杭，电话：</w:t>
      </w:r>
      <w:r>
        <w:rPr>
          <w:rFonts w:ascii="微软雅黑" w:eastAsia="微软雅黑" w:hAnsi="微软雅黑" w:cs="微软雅黑" w:hint="eastAsia"/>
          <w:color w:val="333333"/>
          <w:sz w:val="27"/>
          <w:szCs w:val="27"/>
          <w:shd w:val="clear" w:color="auto" w:fill="FFFFFF"/>
        </w:rPr>
        <w:t>020-83544682</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（四）党建强会项目</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9.</w:t>
      </w:r>
      <w:r>
        <w:rPr>
          <w:rStyle w:val="a4"/>
          <w:rFonts w:ascii="微软雅黑" w:eastAsia="微软雅黑" w:hAnsi="微软雅黑" w:cs="微软雅黑" w:hint="eastAsia"/>
          <w:bCs/>
          <w:color w:val="333333"/>
          <w:sz w:val="27"/>
          <w:szCs w:val="27"/>
          <w:shd w:val="clear" w:color="auto" w:fill="FFFFFF"/>
        </w:rPr>
        <w:t>科技社团党组织组织力提升</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根据《广东省加强党的基层组织建设三年行动计划》《关于进一步加强新时代学会工作的指导意见》《广东省科协挂钩联系省科技社团基层党组织工作制度》要求，组织各科技社团党务工作者和机关各支部人员不少于</w:t>
      </w:r>
      <w:r>
        <w:rPr>
          <w:rFonts w:ascii="微软雅黑" w:eastAsia="微软雅黑" w:hAnsi="微软雅黑" w:cs="微软雅黑" w:hint="eastAsia"/>
          <w:color w:val="333333"/>
          <w:sz w:val="27"/>
          <w:szCs w:val="27"/>
          <w:shd w:val="clear" w:color="auto" w:fill="FFFFFF"/>
        </w:rPr>
        <w:t>30</w:t>
      </w:r>
      <w:r>
        <w:rPr>
          <w:rFonts w:ascii="微软雅黑" w:eastAsia="微软雅黑" w:hAnsi="微软雅黑" w:cs="微软雅黑" w:hint="eastAsia"/>
          <w:color w:val="333333"/>
          <w:sz w:val="27"/>
          <w:szCs w:val="27"/>
          <w:shd w:val="clear" w:color="auto" w:fill="FFFFFF"/>
        </w:rPr>
        <w:t>人赴有关教育基地进行</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期教育培训。</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14</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）结合《广东省加强党的基层组织建设三年行动计划》《关于进一步加强新时代学会工作的指导意见》《广东省科协挂钩联系省科技社团基层党组织</w:t>
      </w:r>
      <w:r>
        <w:rPr>
          <w:rFonts w:ascii="微软雅黑" w:eastAsia="微软雅黑" w:hAnsi="微软雅黑" w:cs="微软雅黑" w:hint="eastAsia"/>
          <w:color w:val="333333"/>
          <w:sz w:val="27"/>
          <w:szCs w:val="27"/>
          <w:shd w:val="clear" w:color="auto" w:fill="FFFFFF"/>
        </w:rPr>
        <w:t>工作制度》要求；（</w:t>
      </w:r>
      <w:r>
        <w:rPr>
          <w:rFonts w:ascii="微软雅黑" w:eastAsia="微软雅黑" w:hAnsi="微软雅黑" w:cs="微软雅黑" w:hint="eastAsia"/>
          <w:color w:val="333333"/>
          <w:sz w:val="27"/>
          <w:szCs w:val="27"/>
          <w:shd w:val="clear" w:color="auto" w:fill="FFFFFF"/>
        </w:rPr>
        <w:t>2</w:t>
      </w:r>
      <w:r>
        <w:rPr>
          <w:rFonts w:ascii="微软雅黑" w:eastAsia="微软雅黑" w:hAnsi="微软雅黑" w:cs="微软雅黑" w:hint="eastAsia"/>
          <w:color w:val="333333"/>
          <w:sz w:val="27"/>
          <w:szCs w:val="27"/>
          <w:shd w:val="clear" w:color="auto" w:fill="FFFFFF"/>
        </w:rPr>
        <w:t>）提交广东省科协学会学术项目申请书。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饶恒，电话：</w:t>
      </w:r>
      <w:r>
        <w:rPr>
          <w:rFonts w:ascii="微软雅黑" w:eastAsia="微软雅黑" w:hAnsi="微软雅黑" w:cs="微软雅黑" w:hint="eastAsia"/>
          <w:color w:val="333333"/>
          <w:sz w:val="27"/>
          <w:szCs w:val="27"/>
          <w:shd w:val="clear" w:color="auto" w:fill="FFFFFF"/>
        </w:rPr>
        <w:t>020-83517695</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10.</w:t>
      </w:r>
      <w:r>
        <w:rPr>
          <w:rStyle w:val="a4"/>
          <w:rFonts w:ascii="微软雅黑" w:eastAsia="微软雅黑" w:hAnsi="微软雅黑" w:cs="微软雅黑" w:hint="eastAsia"/>
          <w:bCs/>
          <w:color w:val="333333"/>
          <w:sz w:val="27"/>
          <w:szCs w:val="27"/>
          <w:shd w:val="clear" w:color="auto" w:fill="FFFFFF"/>
        </w:rPr>
        <w:t>科技社团大讲堂教学能力提升</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项目目标：基于广东省科技社团一体化智慧党建平台，开设“广东省科技社团大讲堂”，组织专家讲授不少于</w:t>
      </w:r>
      <w:r>
        <w:rPr>
          <w:rFonts w:ascii="微软雅黑" w:eastAsia="微软雅黑" w:hAnsi="微软雅黑" w:cs="微软雅黑" w:hint="eastAsia"/>
          <w:color w:val="333333"/>
          <w:sz w:val="27"/>
          <w:szCs w:val="27"/>
          <w:shd w:val="clear" w:color="auto" w:fill="FFFFFF"/>
        </w:rPr>
        <w:t>24</w:t>
      </w:r>
      <w:r>
        <w:rPr>
          <w:rFonts w:ascii="微软雅黑" w:eastAsia="微软雅黑" w:hAnsi="微软雅黑" w:cs="微软雅黑" w:hint="eastAsia"/>
          <w:color w:val="333333"/>
          <w:sz w:val="27"/>
          <w:szCs w:val="27"/>
          <w:shd w:val="clear" w:color="auto" w:fill="FFFFFF"/>
        </w:rPr>
        <w:t>场党课和业务课；组织科技社团专职党支部书记录制党课、业务课等内容不少于</w:t>
      </w:r>
      <w:r>
        <w:rPr>
          <w:rFonts w:ascii="微软雅黑" w:eastAsia="微软雅黑" w:hAnsi="微软雅黑" w:cs="微软雅黑" w:hint="eastAsia"/>
          <w:color w:val="333333"/>
          <w:sz w:val="27"/>
          <w:szCs w:val="27"/>
          <w:shd w:val="clear" w:color="auto" w:fill="FFFFFF"/>
        </w:rPr>
        <w:t>20</w:t>
      </w:r>
      <w:r>
        <w:rPr>
          <w:rFonts w:ascii="微软雅黑" w:eastAsia="微软雅黑" w:hAnsi="微软雅黑" w:cs="微软雅黑" w:hint="eastAsia"/>
          <w:color w:val="333333"/>
          <w:sz w:val="27"/>
          <w:szCs w:val="27"/>
          <w:shd w:val="clear" w:color="auto" w:fill="FFFFFF"/>
        </w:rPr>
        <w:t>小时；组织学会工作人员录制学会相关知识不少于</w:t>
      </w:r>
      <w:r>
        <w:rPr>
          <w:rFonts w:ascii="微软雅黑" w:eastAsia="微软雅黑" w:hAnsi="微软雅黑" w:cs="微软雅黑" w:hint="eastAsia"/>
          <w:color w:val="333333"/>
          <w:sz w:val="27"/>
          <w:szCs w:val="27"/>
          <w:shd w:val="clear" w:color="auto" w:fill="FFFFFF"/>
        </w:rPr>
        <w:t>20</w:t>
      </w:r>
      <w:r>
        <w:rPr>
          <w:rFonts w:ascii="微软雅黑" w:eastAsia="微软雅黑" w:hAnsi="微软雅黑" w:cs="微软雅黑" w:hint="eastAsia"/>
          <w:color w:val="333333"/>
          <w:sz w:val="27"/>
          <w:szCs w:val="27"/>
          <w:shd w:val="clear" w:color="auto" w:fill="FFFFFF"/>
        </w:rPr>
        <w:t>小时；负责平台的设备维护和内容运营。</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饶恒，电话：</w:t>
      </w:r>
      <w:r>
        <w:rPr>
          <w:rFonts w:ascii="微软雅黑" w:eastAsia="微软雅黑" w:hAnsi="微软雅黑" w:cs="微软雅黑" w:hint="eastAsia"/>
          <w:color w:val="333333"/>
          <w:sz w:val="27"/>
          <w:szCs w:val="27"/>
          <w:shd w:val="clear" w:color="auto" w:fill="FFFFFF"/>
        </w:rPr>
        <w:t>020-83517695</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11.</w:t>
      </w:r>
      <w:r>
        <w:rPr>
          <w:rStyle w:val="a4"/>
          <w:rFonts w:ascii="微软雅黑" w:eastAsia="微软雅黑" w:hAnsi="微软雅黑" w:cs="微软雅黑" w:hint="eastAsia"/>
          <w:bCs/>
          <w:color w:val="333333"/>
          <w:sz w:val="27"/>
          <w:szCs w:val="27"/>
          <w:shd w:val="clear" w:color="auto" w:fill="FFFFFF"/>
        </w:rPr>
        <w:t>科技社团党建宣传力提升</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项目目标：多层次、多角度、多形式宣传省科技社团和学会党组织动态，拓宽信息传播渠道，提高党建工作信息传播质量，提升科技社团党建影响力。全年编辑《广东省科技社团党建信息简报》不少于</w:t>
      </w:r>
      <w:r>
        <w:rPr>
          <w:rFonts w:ascii="微软雅黑" w:eastAsia="微软雅黑" w:hAnsi="微软雅黑" w:cs="微软雅黑" w:hint="eastAsia"/>
          <w:color w:val="333333"/>
          <w:sz w:val="27"/>
          <w:szCs w:val="27"/>
          <w:shd w:val="clear" w:color="auto" w:fill="FFFFFF"/>
        </w:rPr>
        <w:t>24</w:t>
      </w:r>
      <w:r>
        <w:rPr>
          <w:rFonts w:ascii="微软雅黑" w:eastAsia="微软雅黑" w:hAnsi="微软雅黑" w:cs="微软雅黑" w:hint="eastAsia"/>
          <w:color w:val="333333"/>
          <w:sz w:val="27"/>
          <w:szCs w:val="27"/>
          <w:shd w:val="clear" w:color="auto" w:fill="FFFFFF"/>
        </w:rPr>
        <w:t>期，新闻覆盖不少于</w:t>
      </w:r>
      <w:r>
        <w:rPr>
          <w:rFonts w:ascii="微软雅黑" w:eastAsia="微软雅黑" w:hAnsi="微软雅黑" w:cs="微软雅黑" w:hint="eastAsia"/>
          <w:color w:val="333333"/>
          <w:sz w:val="27"/>
          <w:szCs w:val="27"/>
          <w:shd w:val="clear" w:color="auto" w:fill="FFFFFF"/>
        </w:rPr>
        <w:t>150</w:t>
      </w:r>
      <w:r>
        <w:rPr>
          <w:rFonts w:ascii="微软雅黑" w:eastAsia="微软雅黑" w:hAnsi="微软雅黑" w:cs="微软雅黑" w:hint="eastAsia"/>
          <w:color w:val="333333"/>
          <w:sz w:val="27"/>
          <w:szCs w:val="27"/>
          <w:shd w:val="clear" w:color="auto" w:fill="FFFFFF"/>
        </w:rPr>
        <w:t>家科技社团党组织。</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项目数量：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经费额度：</w:t>
      </w:r>
      <w:r>
        <w:rPr>
          <w:rFonts w:ascii="微软雅黑" w:eastAsia="微软雅黑" w:hAnsi="微软雅黑" w:cs="微软雅黑" w:hint="eastAsia"/>
          <w:color w:val="333333"/>
          <w:sz w:val="27"/>
          <w:szCs w:val="27"/>
          <w:shd w:val="clear" w:color="auto" w:fill="FFFFFF"/>
        </w:rPr>
        <w:t>4</w:t>
      </w:r>
      <w:r>
        <w:rPr>
          <w:rFonts w:ascii="微软雅黑" w:eastAsia="微软雅黑" w:hAnsi="微软雅黑" w:cs="微软雅黑" w:hint="eastAsia"/>
          <w:color w:val="333333"/>
          <w:sz w:val="27"/>
          <w:szCs w:val="27"/>
          <w:shd w:val="clear" w:color="auto" w:fill="FFFFFF"/>
        </w:rPr>
        <w:t>万元</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项目周期：</w:t>
      </w:r>
      <w:r>
        <w:rPr>
          <w:rFonts w:ascii="微软雅黑" w:eastAsia="微软雅黑" w:hAnsi="微软雅黑" w:cs="微软雅黑" w:hint="eastAsia"/>
          <w:color w:val="333333"/>
          <w:sz w:val="27"/>
          <w:szCs w:val="27"/>
          <w:shd w:val="clear" w:color="auto" w:fill="FFFFFF"/>
        </w:rPr>
        <w:t>2024</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12</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31</w:t>
      </w:r>
      <w:r>
        <w:rPr>
          <w:rFonts w:ascii="微软雅黑" w:eastAsia="微软雅黑" w:hAnsi="微软雅黑" w:cs="微软雅黑" w:hint="eastAsia"/>
          <w:color w:val="333333"/>
          <w:sz w:val="27"/>
          <w:szCs w:val="27"/>
          <w:shd w:val="clear" w:color="auto" w:fill="FFFFFF"/>
        </w:rPr>
        <w:t>日前完成</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申报要求：提交广东省科协学会学术项目申请书。</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联系人：学会学术部</w:t>
      </w:r>
      <w:r>
        <w:rPr>
          <w:rFonts w:ascii="微软雅黑" w:eastAsia="微软雅黑" w:hAnsi="微软雅黑" w:cs="微软雅黑" w:hint="eastAsia"/>
          <w:color w:val="333333"/>
          <w:sz w:val="27"/>
          <w:szCs w:val="27"/>
          <w:shd w:val="clear" w:color="auto" w:fill="FFFFFF"/>
        </w:rPr>
        <w:t xml:space="preserve">  </w:t>
      </w:r>
      <w:r>
        <w:rPr>
          <w:rFonts w:ascii="微软雅黑" w:eastAsia="微软雅黑" w:hAnsi="微软雅黑" w:cs="微软雅黑" w:hint="eastAsia"/>
          <w:color w:val="333333"/>
          <w:sz w:val="27"/>
          <w:szCs w:val="27"/>
          <w:shd w:val="clear" w:color="auto" w:fill="FFFFFF"/>
        </w:rPr>
        <w:t>饶恒，</w:t>
      </w:r>
      <w:r>
        <w:rPr>
          <w:rFonts w:ascii="微软雅黑" w:eastAsia="微软雅黑" w:hAnsi="微软雅黑" w:cs="微软雅黑" w:hint="eastAsia"/>
          <w:color w:val="333333"/>
          <w:sz w:val="27"/>
          <w:szCs w:val="27"/>
          <w:shd w:val="clear" w:color="auto" w:fill="FFFFFF"/>
        </w:rPr>
        <w:t>电话：</w:t>
      </w:r>
      <w:r>
        <w:rPr>
          <w:rFonts w:ascii="微软雅黑" w:eastAsia="微软雅黑" w:hAnsi="微软雅黑" w:cs="微软雅黑" w:hint="eastAsia"/>
          <w:color w:val="333333"/>
          <w:sz w:val="27"/>
          <w:szCs w:val="27"/>
          <w:shd w:val="clear" w:color="auto" w:fill="FFFFFF"/>
        </w:rPr>
        <w:t>020-83517695</w:t>
      </w:r>
    </w:p>
    <w:p w:rsidR="0037476D" w:rsidRDefault="005F458F">
      <w:pPr>
        <w:pStyle w:val="a3"/>
        <w:widowControl/>
        <w:spacing w:beforeAutospacing="0" w:after="300" w:afterAutospacing="0" w:line="30" w:lineRule="atLeast"/>
        <w:ind w:firstLine="420"/>
      </w:pPr>
      <w:r>
        <w:rPr>
          <w:rStyle w:val="a4"/>
          <w:rFonts w:ascii="微软雅黑" w:eastAsia="微软雅黑" w:hAnsi="微软雅黑" w:cs="微软雅黑" w:hint="eastAsia"/>
          <w:bCs/>
          <w:color w:val="333333"/>
          <w:sz w:val="27"/>
          <w:szCs w:val="27"/>
          <w:shd w:val="clear" w:color="auto" w:fill="FFFFFF"/>
        </w:rPr>
        <w:t>二、申报时间及其他事项</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（一）本项目经费来源是年度省级财政项目拨款，应独立核算，原则上按核定的项目预算进行开支。</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（二）每个单位申报项目不超过</w:t>
      </w:r>
      <w:r>
        <w:rPr>
          <w:rFonts w:ascii="微软雅黑" w:eastAsia="微软雅黑" w:hAnsi="微软雅黑" w:cs="微软雅黑" w:hint="eastAsia"/>
          <w:color w:val="333333"/>
          <w:sz w:val="27"/>
          <w:szCs w:val="27"/>
          <w:shd w:val="clear" w:color="auto" w:fill="FFFFFF"/>
        </w:rPr>
        <w:t>3</w:t>
      </w:r>
      <w:r>
        <w:rPr>
          <w:rFonts w:ascii="微软雅黑" w:eastAsia="微软雅黑" w:hAnsi="微软雅黑" w:cs="微软雅黑" w:hint="eastAsia"/>
          <w:color w:val="333333"/>
          <w:sz w:val="27"/>
          <w:szCs w:val="27"/>
          <w:shd w:val="clear" w:color="auto" w:fill="FFFFFF"/>
        </w:rPr>
        <w:t>个。</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（三）请各申报单位登录南粤科创平台提交电子版，网络系统登录路径：</w:t>
      </w:r>
      <w:r>
        <w:rPr>
          <w:rFonts w:ascii="微软雅黑" w:eastAsia="微软雅黑" w:hAnsi="微软雅黑" w:cs="微软雅黑" w:hint="eastAsia"/>
          <w:color w:val="333333"/>
          <w:sz w:val="27"/>
          <w:szCs w:val="27"/>
          <w:shd w:val="clear" w:color="auto" w:fill="FFFFFF"/>
        </w:rPr>
        <w:t>https://www.nanyuest.cn/xmsb/Project_CategoryList.aspx?classId=1059</w:t>
      </w:r>
      <w:r>
        <w:rPr>
          <w:rFonts w:ascii="微软雅黑" w:eastAsia="微软雅黑" w:hAnsi="微软雅黑" w:cs="微软雅黑" w:hint="eastAsia"/>
          <w:color w:val="333333"/>
          <w:sz w:val="27"/>
          <w:szCs w:val="27"/>
          <w:shd w:val="clear" w:color="auto" w:fill="FFFFFF"/>
        </w:rPr>
        <w:t>，经形式审查通过后，打印纸质申请材料一式</w:t>
      </w:r>
      <w:r>
        <w:rPr>
          <w:rFonts w:ascii="微软雅黑" w:eastAsia="微软雅黑" w:hAnsi="微软雅黑" w:cs="微软雅黑" w:hint="eastAsia"/>
          <w:color w:val="333333"/>
          <w:sz w:val="27"/>
          <w:szCs w:val="27"/>
          <w:shd w:val="clear" w:color="auto" w:fill="FFFFFF"/>
        </w:rPr>
        <w:t>1</w:t>
      </w:r>
      <w:r>
        <w:rPr>
          <w:rFonts w:ascii="微软雅黑" w:eastAsia="微软雅黑" w:hAnsi="微软雅黑" w:cs="微软雅黑" w:hint="eastAsia"/>
          <w:color w:val="333333"/>
          <w:sz w:val="27"/>
          <w:szCs w:val="27"/>
          <w:shd w:val="clear" w:color="auto" w:fill="FFFFFF"/>
        </w:rPr>
        <w:t>份并加盖单位公章，按规定时间报送省科协学会学术部。申报系统截止时间：</w:t>
      </w:r>
      <w:r>
        <w:rPr>
          <w:rFonts w:ascii="微软雅黑" w:eastAsia="微软雅黑" w:hAnsi="微软雅黑" w:cs="微软雅黑" w:hint="eastAsia"/>
          <w:color w:val="333333"/>
          <w:sz w:val="27"/>
          <w:szCs w:val="27"/>
          <w:shd w:val="clear" w:color="auto" w:fill="FFFFFF"/>
        </w:rPr>
        <w:t>2023</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9</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25</w:t>
      </w:r>
      <w:r>
        <w:rPr>
          <w:rFonts w:ascii="微软雅黑" w:eastAsia="微软雅黑" w:hAnsi="微软雅黑" w:cs="微软雅黑" w:hint="eastAsia"/>
          <w:color w:val="333333"/>
          <w:sz w:val="27"/>
          <w:szCs w:val="27"/>
          <w:shd w:val="clear" w:color="auto" w:fill="FFFFFF"/>
        </w:rPr>
        <w:t>日，</w:t>
      </w:r>
      <w:r>
        <w:rPr>
          <w:rFonts w:ascii="微软雅黑" w:eastAsia="微软雅黑" w:hAnsi="微软雅黑" w:cs="微软雅黑" w:hint="eastAsia"/>
          <w:color w:val="333333"/>
          <w:sz w:val="27"/>
          <w:szCs w:val="27"/>
          <w:shd w:val="clear" w:color="auto" w:fill="FFFFFF"/>
        </w:rPr>
        <w:t>纸质材料报送截止时间：</w:t>
      </w:r>
      <w:r>
        <w:rPr>
          <w:rFonts w:ascii="微软雅黑" w:eastAsia="微软雅黑" w:hAnsi="微软雅黑" w:cs="微软雅黑" w:hint="eastAsia"/>
          <w:color w:val="333333"/>
          <w:sz w:val="27"/>
          <w:szCs w:val="27"/>
          <w:shd w:val="clear" w:color="auto" w:fill="FFFFFF"/>
        </w:rPr>
        <w:t>2023</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9</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28</w:t>
      </w:r>
      <w:r>
        <w:rPr>
          <w:rFonts w:ascii="微软雅黑" w:eastAsia="微软雅黑" w:hAnsi="微软雅黑" w:cs="微软雅黑" w:hint="eastAsia"/>
          <w:color w:val="333333"/>
          <w:sz w:val="27"/>
          <w:szCs w:val="27"/>
          <w:shd w:val="clear" w:color="auto" w:fill="FFFFFF"/>
        </w:rPr>
        <w:t>日，逾期均不予受理。</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（四）未完成上一年度项目目标以及未提交项目总结报告的单位均不得申报本年度项目。</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（五）项目完结后请按省科协项目总结通知要求及时提交项目总结报告（可参考上一年度项目总结通知）。</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（六）按照省科协财务管理要求，所有项目需进行绩效目标审核，绩效目标审核不合格的项目将不得参加下一阶段的评审。</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（七）各团体会员的初始账号、密码和项目申报系统技术问题等请咨询省电子学会，联系人：戴凯琳、林聪，联系电话：</w:t>
      </w:r>
      <w:r>
        <w:rPr>
          <w:rFonts w:ascii="微软雅黑" w:eastAsia="微软雅黑" w:hAnsi="微软雅黑" w:cs="微软雅黑" w:hint="eastAsia"/>
          <w:color w:val="333333"/>
          <w:sz w:val="27"/>
          <w:szCs w:val="27"/>
          <w:shd w:val="clear" w:color="auto" w:fill="FFFFFF"/>
        </w:rPr>
        <w:t>020-87291183</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87293673</w:t>
      </w: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 xml:space="preserve">    </w:t>
      </w:r>
    </w:p>
    <w:p w:rsidR="0037476D" w:rsidRDefault="005F458F">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附件</w:t>
      </w:r>
      <w:r>
        <w:rPr>
          <w:rFonts w:ascii="微软雅黑" w:eastAsia="微软雅黑" w:hAnsi="微软雅黑" w:cs="微软雅黑" w:hint="eastAsia"/>
          <w:color w:val="333333"/>
          <w:sz w:val="27"/>
          <w:szCs w:val="27"/>
          <w:shd w:val="clear" w:color="auto" w:fill="FFFFFF"/>
        </w:rPr>
        <w:t>：</w:t>
      </w:r>
      <w:hyperlink r:id="rId7" w:tooltip="202308211632104779.doc" w:history="1">
        <w:r>
          <w:rPr>
            <w:rStyle w:val="a5"/>
            <w:rFonts w:ascii="微软雅黑" w:eastAsia="微软雅黑" w:hAnsi="微软雅黑" w:cs="微软雅黑" w:hint="eastAsia"/>
            <w:color w:val="auto"/>
            <w:sz w:val="27"/>
            <w:szCs w:val="27"/>
            <w:shd w:val="clear" w:color="auto" w:fill="FFFFFF"/>
          </w:rPr>
          <w:t>广东省科协学会学术项目申请书</w:t>
        </w:r>
      </w:hyperlink>
    </w:p>
    <w:p w:rsidR="0037476D" w:rsidRDefault="005F458F">
      <w:pPr>
        <w:pStyle w:val="a3"/>
        <w:widowControl/>
        <w:spacing w:beforeAutospacing="0" w:after="300" w:afterAutospacing="0" w:line="30" w:lineRule="atLeast"/>
        <w:ind w:firstLine="420"/>
        <w:jc w:val="right"/>
      </w:pPr>
      <w:r>
        <w:rPr>
          <w:rFonts w:ascii="微软雅黑" w:eastAsia="微软雅黑" w:hAnsi="微软雅黑" w:cs="微软雅黑" w:hint="eastAsia"/>
          <w:color w:val="333333"/>
          <w:sz w:val="27"/>
          <w:szCs w:val="27"/>
          <w:shd w:val="clear" w:color="auto" w:fill="FFFFFF"/>
        </w:rPr>
        <w:t>                        </w:t>
      </w:r>
      <w:r>
        <w:rPr>
          <w:rFonts w:ascii="微软雅黑" w:eastAsia="微软雅黑" w:hAnsi="微软雅黑" w:cs="微软雅黑" w:hint="eastAsia"/>
          <w:color w:val="333333"/>
          <w:sz w:val="27"/>
          <w:szCs w:val="27"/>
          <w:shd w:val="clear" w:color="auto" w:fill="FFFFFF"/>
        </w:rPr>
        <w:t>广东省科学技术协会</w:t>
      </w:r>
    </w:p>
    <w:p w:rsidR="0037476D" w:rsidRDefault="005F458F">
      <w:pPr>
        <w:pStyle w:val="a3"/>
        <w:widowControl/>
        <w:spacing w:beforeAutospacing="0" w:after="300" w:afterAutospacing="0" w:line="30" w:lineRule="atLeast"/>
        <w:ind w:firstLine="420"/>
        <w:jc w:val="right"/>
      </w:pPr>
      <w:r>
        <w:rPr>
          <w:rFonts w:ascii="微软雅黑" w:eastAsia="微软雅黑" w:hAnsi="微软雅黑" w:cs="微软雅黑" w:hint="eastAsia"/>
          <w:color w:val="333333"/>
          <w:sz w:val="27"/>
          <w:szCs w:val="27"/>
          <w:shd w:val="clear" w:color="auto" w:fill="FFFFFF"/>
        </w:rPr>
        <w:t>                      2023</w:t>
      </w:r>
      <w:r>
        <w:rPr>
          <w:rFonts w:ascii="微软雅黑" w:eastAsia="微软雅黑" w:hAnsi="微软雅黑" w:cs="微软雅黑" w:hint="eastAsia"/>
          <w:color w:val="333333"/>
          <w:sz w:val="27"/>
          <w:szCs w:val="27"/>
          <w:shd w:val="clear" w:color="auto" w:fill="FFFFFF"/>
        </w:rPr>
        <w:t>年</w:t>
      </w:r>
      <w:r>
        <w:rPr>
          <w:rFonts w:ascii="微软雅黑" w:eastAsia="微软雅黑" w:hAnsi="微软雅黑" w:cs="微软雅黑" w:hint="eastAsia"/>
          <w:color w:val="333333"/>
          <w:sz w:val="27"/>
          <w:szCs w:val="27"/>
          <w:shd w:val="clear" w:color="auto" w:fill="FFFFFF"/>
        </w:rPr>
        <w:t>8</w:t>
      </w:r>
      <w:r>
        <w:rPr>
          <w:rFonts w:ascii="微软雅黑" w:eastAsia="微软雅黑" w:hAnsi="微软雅黑" w:cs="微软雅黑" w:hint="eastAsia"/>
          <w:color w:val="333333"/>
          <w:sz w:val="27"/>
          <w:szCs w:val="27"/>
          <w:shd w:val="clear" w:color="auto" w:fill="FFFFFF"/>
        </w:rPr>
        <w:t>月</w:t>
      </w:r>
      <w:r>
        <w:rPr>
          <w:rFonts w:ascii="微软雅黑" w:eastAsia="微软雅黑" w:hAnsi="微软雅黑" w:cs="微软雅黑" w:hint="eastAsia"/>
          <w:color w:val="333333"/>
          <w:sz w:val="27"/>
          <w:szCs w:val="27"/>
          <w:shd w:val="clear" w:color="auto" w:fill="FFFFFF"/>
        </w:rPr>
        <w:t>18</w:t>
      </w:r>
      <w:r>
        <w:rPr>
          <w:rFonts w:ascii="微软雅黑" w:eastAsia="微软雅黑" w:hAnsi="微软雅黑" w:cs="微软雅黑" w:hint="eastAsia"/>
          <w:color w:val="333333"/>
          <w:sz w:val="27"/>
          <w:szCs w:val="27"/>
          <w:shd w:val="clear" w:color="auto" w:fill="FFFFFF"/>
        </w:rPr>
        <w:t>日</w:t>
      </w:r>
    </w:p>
    <w:p w:rsidR="0037476D" w:rsidRDefault="005F458F" w:rsidP="00EE55DB">
      <w:pPr>
        <w:pStyle w:val="a3"/>
        <w:widowControl/>
        <w:spacing w:beforeAutospacing="0" w:after="300" w:afterAutospacing="0" w:line="30" w:lineRule="atLeast"/>
        <w:ind w:firstLine="420"/>
      </w:pPr>
      <w:r>
        <w:rPr>
          <w:rFonts w:ascii="微软雅黑" w:eastAsia="微软雅黑" w:hAnsi="微软雅黑" w:cs="微软雅黑" w:hint="eastAsia"/>
          <w:color w:val="333333"/>
          <w:sz w:val="27"/>
          <w:szCs w:val="27"/>
          <w:shd w:val="clear" w:color="auto" w:fill="FFFFFF"/>
        </w:rPr>
        <w:t>(</w:t>
      </w:r>
      <w:r>
        <w:rPr>
          <w:rFonts w:ascii="微软雅黑" w:eastAsia="微软雅黑" w:hAnsi="微软雅黑" w:cs="微软雅黑" w:hint="eastAsia"/>
          <w:color w:val="333333"/>
          <w:sz w:val="27"/>
          <w:szCs w:val="27"/>
          <w:shd w:val="clear" w:color="auto" w:fill="FFFFFF"/>
        </w:rPr>
        <w:t>联系部门：省科协学会学术部，地址：广州市连新路</w:t>
      </w:r>
      <w:r>
        <w:rPr>
          <w:rFonts w:ascii="微软雅黑" w:eastAsia="微软雅黑" w:hAnsi="微软雅黑" w:cs="微软雅黑" w:hint="eastAsia"/>
          <w:color w:val="333333"/>
          <w:sz w:val="27"/>
          <w:szCs w:val="27"/>
          <w:shd w:val="clear" w:color="auto" w:fill="FFFFFF"/>
        </w:rPr>
        <w:t>171</w:t>
      </w:r>
      <w:r>
        <w:rPr>
          <w:rFonts w:ascii="微软雅黑" w:eastAsia="微软雅黑" w:hAnsi="微软雅黑" w:cs="微软雅黑" w:hint="eastAsia"/>
          <w:color w:val="333333"/>
          <w:sz w:val="27"/>
          <w:szCs w:val="27"/>
          <w:shd w:val="clear" w:color="auto" w:fill="FFFFFF"/>
        </w:rPr>
        <w:t>号，邮编：</w:t>
      </w:r>
      <w:r>
        <w:rPr>
          <w:rFonts w:ascii="微软雅黑" w:eastAsia="微软雅黑" w:hAnsi="微软雅黑" w:cs="微软雅黑" w:hint="eastAsia"/>
          <w:color w:val="333333"/>
          <w:sz w:val="27"/>
          <w:szCs w:val="27"/>
          <w:shd w:val="clear" w:color="auto" w:fill="FFFFFF"/>
        </w:rPr>
        <w:t>510040</w:t>
      </w:r>
      <w:r>
        <w:rPr>
          <w:rFonts w:ascii="微软雅黑" w:eastAsia="微软雅黑" w:hAnsi="微软雅黑" w:cs="微软雅黑" w:hint="eastAsia"/>
          <w:color w:val="333333"/>
          <w:sz w:val="27"/>
          <w:szCs w:val="27"/>
          <w:shd w:val="clear" w:color="auto" w:fill="FFFFFF"/>
        </w:rPr>
        <w:t>）</w:t>
      </w:r>
      <w:bookmarkStart w:id="0" w:name="_GoBack"/>
      <w:bookmarkEnd w:id="0"/>
    </w:p>
    <w:sectPr w:rsidR="003747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8F" w:rsidRDefault="005F458F" w:rsidP="00EE55DB">
      <w:r>
        <w:separator/>
      </w:r>
    </w:p>
  </w:endnote>
  <w:endnote w:type="continuationSeparator" w:id="0">
    <w:p w:rsidR="005F458F" w:rsidRDefault="005F458F" w:rsidP="00EE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8F" w:rsidRDefault="005F458F" w:rsidP="00EE55DB">
      <w:r>
        <w:separator/>
      </w:r>
    </w:p>
  </w:footnote>
  <w:footnote w:type="continuationSeparator" w:id="0">
    <w:p w:rsidR="005F458F" w:rsidRDefault="005F458F" w:rsidP="00EE5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WMxODcwY2M2MDIxZTQ2YzA1ZjM4N2QwODg3OWQifQ=="/>
  </w:docVars>
  <w:rsids>
    <w:rsidRoot w:val="20EB502D"/>
    <w:rsid w:val="0037476D"/>
    <w:rsid w:val="005F458F"/>
    <w:rsid w:val="00EE55DB"/>
    <w:rsid w:val="20EB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EE5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E55DB"/>
    <w:rPr>
      <w:rFonts w:asciiTheme="minorHAnsi" w:eastAsiaTheme="minorEastAsia" w:hAnsiTheme="minorHAnsi" w:cstheme="minorBidi"/>
      <w:kern w:val="2"/>
      <w:sz w:val="18"/>
      <w:szCs w:val="18"/>
    </w:rPr>
  </w:style>
  <w:style w:type="paragraph" w:styleId="a7">
    <w:name w:val="footer"/>
    <w:basedOn w:val="a"/>
    <w:link w:val="Char0"/>
    <w:rsid w:val="00EE55DB"/>
    <w:pPr>
      <w:tabs>
        <w:tab w:val="center" w:pos="4153"/>
        <w:tab w:val="right" w:pos="8306"/>
      </w:tabs>
      <w:snapToGrid w:val="0"/>
      <w:jc w:val="left"/>
    </w:pPr>
    <w:rPr>
      <w:sz w:val="18"/>
      <w:szCs w:val="18"/>
    </w:rPr>
  </w:style>
  <w:style w:type="character" w:customStyle="1" w:styleId="Char0">
    <w:name w:val="页脚 Char"/>
    <w:basedOn w:val="a0"/>
    <w:link w:val="a7"/>
    <w:rsid w:val="00EE55D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Pr>
      <w:color w:val="0000FF"/>
      <w:u w:val="single"/>
    </w:rPr>
  </w:style>
  <w:style w:type="paragraph" w:styleId="a6">
    <w:name w:val="header"/>
    <w:basedOn w:val="a"/>
    <w:link w:val="Char"/>
    <w:rsid w:val="00EE5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E55DB"/>
    <w:rPr>
      <w:rFonts w:asciiTheme="minorHAnsi" w:eastAsiaTheme="minorEastAsia" w:hAnsiTheme="minorHAnsi" w:cstheme="minorBidi"/>
      <w:kern w:val="2"/>
      <w:sz w:val="18"/>
      <w:szCs w:val="18"/>
    </w:rPr>
  </w:style>
  <w:style w:type="paragraph" w:styleId="a7">
    <w:name w:val="footer"/>
    <w:basedOn w:val="a"/>
    <w:link w:val="Char0"/>
    <w:rsid w:val="00EE55DB"/>
    <w:pPr>
      <w:tabs>
        <w:tab w:val="center" w:pos="4153"/>
        <w:tab w:val="right" w:pos="8306"/>
      </w:tabs>
      <w:snapToGrid w:val="0"/>
      <w:jc w:val="left"/>
    </w:pPr>
    <w:rPr>
      <w:sz w:val="18"/>
      <w:szCs w:val="18"/>
    </w:rPr>
  </w:style>
  <w:style w:type="character" w:customStyle="1" w:styleId="Char0">
    <w:name w:val="页脚 Char"/>
    <w:basedOn w:val="a0"/>
    <w:link w:val="a7"/>
    <w:rsid w:val="00EE55D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dsta.cn/upload/main/%7bmime%7d/2023/08/21/202308211632104779.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688</Words>
  <Characters>3927</Characters>
  <Application>Microsoft Office Word</Application>
  <DocSecurity>0</DocSecurity>
  <Lines>32</Lines>
  <Paragraphs>9</Paragraphs>
  <ScaleCrop>false</ScaleCrop>
  <Company>Hewlett-Packard Company</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杨宝莹</dc:creator>
  <cp:lastModifiedBy>admin</cp:lastModifiedBy>
  <cp:revision>2</cp:revision>
  <dcterms:created xsi:type="dcterms:W3CDTF">2023-09-04T03:50:00Z</dcterms:created>
  <dcterms:modified xsi:type="dcterms:W3CDTF">2023-09-04T07:10:00Z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3819741139714D94A892257949D4C3FF_11</vt:lpwstr>
  </property>
</Properties>
</file>