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CC5F2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0" w:right="0" w:firstLine="0"/>
        <w:jc w:val="center"/>
        <w:rPr>
          <w:rFonts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ascii="宋体-简" w:hAnsi="宋体-简" w:eastAsia="宋体-简" w:cs="宋体-简"/>
          <w:i w:val="0"/>
          <w:iCs w:val="0"/>
          <w:caps w:val="0"/>
          <w:color w:val="333333"/>
          <w:spacing w:val="0"/>
          <w:sz w:val="43"/>
          <w:szCs w:val="43"/>
          <w:bdr w:val="none" w:color="auto" w:sz="0" w:space="0"/>
          <w:shd w:val="clear" w:fill="FFFFFF"/>
          <w:vertAlign w:val="baseline"/>
        </w:rPr>
        <w:t>统一身份认证系统登录说明</w:t>
      </w:r>
    </w:p>
    <w:p w14:paraId="2FC00F9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1A1A1A"/>
          <w:spacing w:val="0"/>
          <w:sz w:val="31"/>
          <w:szCs w:val="31"/>
          <w:bdr w:val="none" w:color="auto" w:sz="0" w:space="0"/>
          <w:shd w:val="clear" w:fill="FFFFFF"/>
        </w:rPr>
        <w:t>一、登录说明</w:t>
      </w:r>
    </w:p>
    <w:p w14:paraId="771907B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（1）账号：角色是教职工，账号为</w:t>
      </w: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FF0000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教职工工号</w:t>
      </w: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；角色是学生，账号为</w:t>
      </w: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FF0000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学生学号</w:t>
      </w: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。</w:t>
      </w:r>
    </w:p>
    <w:p w14:paraId="5AC3817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/>
          <w:iCs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vertAlign w:val="baseline"/>
        </w:rPr>
        <w:t>如教职工不知道自己的工号，可以咨询部门行政人事或者学校人事处、后续陆续开通人事系统个人端自助查询。</w:t>
      </w:r>
    </w:p>
    <w:p w14:paraId="44EC55B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（2）密码：初次登录，默认为身份证（护照）后6位。</w:t>
      </w:r>
    </w:p>
    <w:p w14:paraId="2DD31D4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（3）要求：初次登录要求强制修改强口令，包括字母数字特殊字符。</w:t>
      </w:r>
    </w:p>
    <w:p w14:paraId="1F7AC8C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（4）建议：</w:t>
      </w: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FF0000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绑定个人微信，后续微信扫码登录，无需再次输入密码。</w:t>
      </w:r>
    </w:p>
    <w:p w14:paraId="3001128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FF0000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（5）密码连续多次输入错误，账户将锁定30分钟。</w:t>
      </w:r>
    </w:p>
    <w:p w14:paraId="6233252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57800" cy="2733675"/>
            <wp:effectExtent l="0" t="0" r="0" b="9525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44DED4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</w:p>
    <w:p w14:paraId="7B6B280C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510" w:beforeAutospacing="0" w:after="255" w:afterAutospacing="0" w:line="26" w:lineRule="atLeast"/>
        <w:ind w:left="0" w:right="0" w:firstLine="0"/>
        <w:jc w:val="both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36"/>
          <w:szCs w:val="36"/>
        </w:rPr>
      </w:pP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1A1A1A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二、忘记密码处理方法</w:t>
      </w:r>
    </w:p>
    <w:p w14:paraId="0EEC0D0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33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ascii="Wingdings" w:hAnsi="Wingdings" w:eastAsia="等线" w:cs="Wingdings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●</w:t>
      </w:r>
      <w:bookmarkStart w:id="0" w:name="_GoBack"/>
      <w:bookmarkEnd w:id="0"/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方式一，电脑端或移动端通过系统自助更新（</w:t>
      </w: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FF0000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快速</w:t>
      </w: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）</w:t>
      </w:r>
    </w:p>
    <w:p w14:paraId="72EF851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33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电脑端在浏览器访问登录页 </w:t>
      </w: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0000FF"/>
          <w:spacing w:val="0"/>
          <w:sz w:val="31"/>
          <w:szCs w:val="31"/>
          <w:u w:val="single"/>
          <w:bdr w:val="none" w:color="auto" w:sz="0" w:space="0"/>
          <w:shd w:val="clear" w:fill="FFFFFF"/>
          <w:vertAlign w:val="baseline"/>
        </w:rPr>
        <w:fldChar w:fldCharType="begin"/>
      </w: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0000FF"/>
          <w:spacing w:val="0"/>
          <w:sz w:val="31"/>
          <w:szCs w:val="31"/>
          <w:u w:val="single"/>
          <w:bdr w:val="none" w:color="auto" w:sz="0" w:space="0"/>
          <w:shd w:val="clear" w:fill="FFFFFF"/>
          <w:vertAlign w:val="baseline"/>
        </w:rPr>
        <w:instrText xml:space="preserve"> HYPERLINK "https://sso.hualixy.edu.cn/heer_cas/" \l "/login" \t "https://www.hualixy.edu.cn/nic/fwzn/_blank" </w:instrText>
      </w: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0000FF"/>
          <w:spacing w:val="0"/>
          <w:sz w:val="31"/>
          <w:szCs w:val="31"/>
          <w:u w:val="single"/>
          <w:bdr w:val="none" w:color="auto" w:sz="0" w:space="0"/>
          <w:shd w:val="clear" w:fill="FFFFFF"/>
          <w:vertAlign w:val="baseline"/>
        </w:rPr>
        <w:fldChar w:fldCharType="separate"/>
      </w:r>
      <w:r>
        <w:rPr>
          <w:rStyle w:val="6"/>
          <w:rFonts w:hint="default" w:ascii="宋体-简" w:hAnsi="宋体-简" w:eastAsia="宋体-简" w:cs="宋体-简"/>
          <w:b/>
          <w:bCs/>
          <w:i w:val="0"/>
          <w:iCs w:val="0"/>
          <w:caps w:val="0"/>
          <w:color w:val="0000FF"/>
          <w:spacing w:val="0"/>
          <w:sz w:val="31"/>
          <w:szCs w:val="31"/>
          <w:u w:val="single"/>
          <w:bdr w:val="none" w:color="auto" w:sz="0" w:space="0"/>
          <w:shd w:val="clear" w:fill="FFFFFF"/>
          <w:vertAlign w:val="baseline"/>
        </w:rPr>
        <w:t>https://sso.hualixy.edu.cn/heer_cas/#/login </w:t>
      </w: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0000FF"/>
          <w:spacing w:val="0"/>
          <w:sz w:val="31"/>
          <w:szCs w:val="31"/>
          <w:u w:val="single"/>
          <w:bdr w:val="none" w:color="auto" w:sz="0" w:space="0"/>
          <w:shd w:val="clear" w:fill="FFFFFF"/>
          <w:vertAlign w:val="baseline"/>
        </w:rPr>
        <w:fldChar w:fldCharType="end"/>
      </w:r>
    </w:p>
    <w:p w14:paraId="1E86C58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57800" cy="2619375"/>
            <wp:effectExtent l="0" t="0" r="0" b="9525"/>
            <wp:docPr id="5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DB15D5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教 职工移动端请使用企业微信-&gt;工作台-&gt;统一身份证-&gt;重置密码 的方式自助修改密码。</w:t>
      </w:r>
    </w:p>
    <w:p w14:paraId="139CE25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如果手机号码或者邮箱错误请访问人事系统自助服务，自助修改个人信息。</w:t>
      </w:r>
    </w:p>
    <w:p w14:paraId="35D55BC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drawing>
          <wp:inline distT="0" distB="0" distL="114300" distR="114300">
            <wp:extent cx="2181225" cy="3724275"/>
            <wp:effectExtent l="0" t="0" r="9525" b="952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2019300" cy="3819525"/>
            <wp:effectExtent l="0" t="0" r="0" b="9525"/>
            <wp:docPr id="1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98BEA7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drawing>
          <wp:inline distT="0" distB="0" distL="114300" distR="114300">
            <wp:extent cx="2143125" cy="3638550"/>
            <wp:effectExtent l="0" t="0" r="9525" b="0"/>
            <wp:docPr id="1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480B4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学生移动端重置密码请使用微信关注“广州华立学院服务号”</w:t>
      </w:r>
    </w:p>
    <w:p w14:paraId="2C65D2E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</w:rPr>
        <w:drawing>
          <wp:inline distT="0" distB="0" distL="114300" distR="114300">
            <wp:extent cx="3200400" cy="6162675"/>
            <wp:effectExtent l="0" t="0" r="0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4527A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</w:p>
    <w:p w14:paraId="0C76B0F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1.输入账号。</w:t>
      </w:r>
    </w:p>
    <w:p w14:paraId="6D27231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57800" cy="2609850"/>
            <wp:effectExtent l="0" t="0" r="0" b="0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BF5E7C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33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 </w:t>
      </w:r>
    </w:p>
    <w:p w14:paraId="683D117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33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</w:p>
    <w:p w14:paraId="7B390C0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33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2.</w:t>
      </w: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选择手机号或邮箱，点击发送验证码，输入验证码，然后点击下一步。</w:t>
      </w:r>
    </w:p>
    <w:p w14:paraId="1E6C840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33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备注：如果</w:t>
      </w: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FF0000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手机号码或者电子邮箱显示</w:t>
      </w: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不正确，教职工请联系人事处修改个人信息，后续开通个人端自助修改。</w:t>
      </w:r>
    </w:p>
    <w:p w14:paraId="5784EB7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33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学生请在</w:t>
      </w:r>
      <w:r>
        <w:rPr>
          <w:rFonts w:hint="default" w:ascii="宋体-简" w:hAnsi="宋体-简" w:eastAsia="宋体-简" w:cs="宋体-简"/>
          <w:i w:val="0"/>
          <w:iCs w:val="0"/>
          <w:caps w:val="0"/>
          <w:color w:val="FF0000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学工系统</w:t>
      </w: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更新手机号码和电子邮箱。</w:t>
      </w:r>
    </w:p>
    <w:p w14:paraId="75DEFD8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33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如果手机短信没有收到验证码，请更换邮箱接收验证码。</w:t>
      </w:r>
    </w:p>
    <w:p w14:paraId="3C45687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57800" cy="2619375"/>
            <wp:effectExtent l="0" t="0" r="0" b="9525"/>
            <wp:docPr id="3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07693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33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3.</w:t>
      </w: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输入新的密码，然后点击完成。</w:t>
      </w:r>
    </w:p>
    <w:p w14:paraId="3384635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33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FF0000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注：请及时绑定微信。</w:t>
      </w:r>
    </w:p>
    <w:p w14:paraId="022DC27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57800" cy="2619375"/>
            <wp:effectExtent l="0" t="0" r="0" b="9525"/>
            <wp:docPr id="12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EDD97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4.已重置成功，点击前往登录。</w:t>
      </w:r>
    </w:p>
    <w:p w14:paraId="3615517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57800" cy="2619375"/>
            <wp:effectExtent l="0" t="0" r="0" b="9525"/>
            <wp:docPr id="13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108A8B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 </w:t>
      </w:r>
    </w:p>
    <w:p w14:paraId="15D74F5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33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Wingdings" w:hAnsi="Wingdings" w:eastAsia="等线" w:cs="Wingdings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●</w:t>
      </w:r>
      <w:r>
        <w:rPr>
          <w:rFonts w:hint="default" w:ascii="Times New Roman" w:hAnsi="Times New Roman" w:eastAsia="等线" w:cs="Times New Roman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 </w:t>
      </w: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方式二</w:t>
      </w:r>
      <w:r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 </w:t>
      </w: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通过OA申请修改密码（只适用教职工）</w:t>
      </w:r>
    </w:p>
    <w:p w14:paraId="7034966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33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如果方式一</w:t>
      </w:r>
      <w:r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 </w:t>
      </w: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无法修改密码，没有绑定手机号或邮箱，无法获取验证码，请在OA申请华立园办公入网账号申请。</w:t>
      </w:r>
    </w:p>
    <w:p w14:paraId="33AEC9B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33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（1）发起流程申请</w:t>
      </w:r>
    </w:p>
    <w:p w14:paraId="50FEB79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67325" cy="2771775"/>
            <wp:effectExtent l="0" t="0" r="9525" b="9525"/>
            <wp:docPr id="7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02580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</w:p>
    <w:p w14:paraId="192B6A5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（2）办理业务类型选择重置密码，账号类型选择统一身份认证。</w:t>
      </w:r>
    </w:p>
    <w:p w14:paraId="4E9602B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57800" cy="2619375"/>
            <wp:effectExtent l="0" t="0" r="0" b="9525"/>
            <wp:docPr id="8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BBE09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（3）填写相关信息，点击提交。</w:t>
      </w:r>
    </w:p>
    <w:p w14:paraId="20E3CBD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267325" cy="2628900"/>
            <wp:effectExtent l="0" t="0" r="9525" b="0"/>
            <wp:docPr id="9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C9925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vertAlign w:val="baseline"/>
        </w:rPr>
        <w:t> </w:t>
      </w:r>
    </w:p>
    <w:p w14:paraId="04CA5C2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80" w:lineRule="atLeast"/>
        <w:ind w:left="33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Wingdings" w:hAnsi="Wingdings" w:eastAsia="等线" w:cs="Wingdings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●</w:t>
      </w:r>
      <w:r>
        <w:rPr>
          <w:rFonts w:hint="default" w:ascii="Times New Roman" w:hAnsi="Times New Roman" w:eastAsia="等线" w:cs="Times New Roman"/>
          <w:i w:val="0"/>
          <w:iCs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 </w:t>
      </w:r>
      <w:r>
        <w:rPr>
          <w:rFonts w:hint="default" w:ascii="宋体-简" w:hAnsi="宋体-简" w:eastAsia="宋体-简" w:cs="宋体-简"/>
          <w:b/>
          <w:bCs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方式三：人工处理</w:t>
      </w:r>
    </w:p>
    <w:p w14:paraId="4A2C019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教职工登录问题企业微信联系李汉城、 叶润瀚、徐星翰处理。</w:t>
      </w:r>
    </w:p>
    <w:p w14:paraId="4D6468D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31"/>
          <w:szCs w:val="31"/>
          <w:bdr w:val="none" w:color="auto" w:sz="0" w:space="0"/>
          <w:shd w:val="clear" w:fill="FFFFFF"/>
          <w:vertAlign w:val="baseline"/>
        </w:rPr>
        <w:t>学生登录问题请联系辅导员处理</w:t>
      </w:r>
    </w:p>
    <w:p w14:paraId="73678CA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300" w:beforeAutospacing="0" w:after="0" w:afterAutospacing="0" w:line="480" w:lineRule="atLeast"/>
        <w:ind w:left="0" w:right="0" w:firstLine="0"/>
        <w:jc w:val="both"/>
        <w:rPr>
          <w:rFonts w:hint="eastAsia" w:ascii="等线" w:hAnsi="等线" w:eastAsia="等线" w:cs="等线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default" w:ascii="宋体-简" w:hAnsi="宋体-简" w:eastAsia="宋体-简" w:cs="宋体-简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vertAlign w:val="baseline"/>
        </w:rPr>
        <w:t> </w:t>
      </w:r>
    </w:p>
    <w:p w14:paraId="464F72C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076" wne:mask="1"/>
  </wne:keymaps>
</wne:tcg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宋体-简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2D3CAC"/>
    <w:rsid w:val="1D23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rPr>
      <w:sz w:val="24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microsoft.com/office/2006/relationships/keyMapCustomizations" Target="customizations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2025-10-22T00:25:00Z</dcterms:created>
  <dc:creator>86136</dc:creator>
  <cp:lastModifiedBy>言文</cp:lastModifiedBy>
  <dcterms:modified xsi:type="dcterms:W3CDTF">2026-06-02T01:06:26Z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8E05E6AC0B624F0EA820A9E7AE5DE01A_12</vt:lpwstr>
  </property>
  <property fmtid="{D5CDD505-2E9C-101B-9397-08002B2CF9AE}" pid="4" name="KSOTemplateDocerSaveRecord">
    <vt:lpwstr>eyJoZGlkIjoiYTA2Mzc1MjhkZjA1YjEwYmJiZDdmYmQ1ZmFiYmI0MDYiLCJ1c2VySWQiOiIxMDAxNTE3ODg4In0=</vt:lpwstr>
  </property>
</Properties>
</file>