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39" w:rsidRDefault="007E6DD2">
      <w:pPr>
        <w:jc w:val="center"/>
        <w:rPr>
          <w:rFonts w:ascii="宋体" w:eastAsia="宋体" w:hAnsi="宋体" w:cs="宋体"/>
          <w:color w:val="FF0000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sz w:val="30"/>
          <w:szCs w:val="30"/>
        </w:rPr>
        <w:t>个人简介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（红色文字为提示文字需删除）</w:t>
      </w:r>
    </w:p>
    <w:p w:rsidR="00224139" w:rsidRDefault="00224139">
      <w:pPr>
        <w:jc w:val="center"/>
        <w:rPr>
          <w:rFonts w:ascii="宋体" w:eastAsia="宋体" w:hAnsi="宋体" w:cs="宋体"/>
          <w:color w:val="FF0000"/>
          <w:sz w:val="30"/>
          <w:szCs w:val="30"/>
        </w:rPr>
      </w:pPr>
    </w:p>
    <w:p w:rsidR="00224139" w:rsidRDefault="007E6DD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吴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莹莹</w:t>
      </w:r>
      <w:proofErr w:type="gramEnd"/>
    </w:p>
    <w:p w:rsidR="00224139" w:rsidRDefault="007E6DD2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color w:val="FF0000"/>
          <w:sz w:val="30"/>
          <w:szCs w:val="30"/>
        </w:rPr>
        <w:t>（个人信息）</w:t>
      </w:r>
      <w:r>
        <w:rPr>
          <w:rFonts w:ascii="宋体" w:eastAsia="宋体" w:hAnsi="宋体" w:cs="宋体" w:hint="eastAsia"/>
          <w:sz w:val="30"/>
          <w:szCs w:val="30"/>
        </w:rPr>
        <w:t>女，汉族，中共党员，会计学院</w:t>
      </w:r>
      <w:r>
        <w:rPr>
          <w:rFonts w:ascii="宋体" w:eastAsia="宋体" w:hAnsi="宋体" w:cs="宋体" w:hint="eastAsia"/>
          <w:sz w:val="30"/>
          <w:szCs w:val="30"/>
        </w:rPr>
        <w:t>2020</w:t>
      </w:r>
      <w:r>
        <w:rPr>
          <w:rFonts w:ascii="宋体" w:eastAsia="宋体" w:hAnsi="宋体" w:cs="宋体" w:hint="eastAsia"/>
          <w:sz w:val="30"/>
          <w:szCs w:val="30"/>
        </w:rPr>
        <w:t>级</w:t>
      </w:r>
      <w:r>
        <w:rPr>
          <w:rFonts w:ascii="宋体" w:eastAsia="宋体" w:hAnsi="宋体" w:cs="宋体" w:hint="eastAsia"/>
          <w:sz w:val="30"/>
          <w:szCs w:val="30"/>
        </w:rPr>
        <w:t>会计</w:t>
      </w:r>
      <w:r>
        <w:rPr>
          <w:rFonts w:ascii="宋体" w:eastAsia="宋体" w:hAnsi="宋体" w:cs="宋体" w:hint="eastAsia"/>
          <w:sz w:val="30"/>
          <w:szCs w:val="30"/>
        </w:rPr>
        <w:t>学专业</w:t>
      </w:r>
      <w:r>
        <w:rPr>
          <w:rFonts w:ascii="宋体" w:eastAsia="宋体" w:hAnsi="宋体" w:cs="宋体" w:hint="eastAsia"/>
          <w:sz w:val="30"/>
          <w:szCs w:val="30"/>
        </w:rPr>
        <w:t>。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（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职务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）</w:t>
      </w:r>
      <w:r>
        <w:rPr>
          <w:rFonts w:ascii="宋体" w:eastAsia="宋体" w:hAnsi="宋体" w:cs="宋体" w:hint="eastAsia"/>
          <w:sz w:val="30"/>
          <w:szCs w:val="30"/>
        </w:rPr>
        <w:t>曾任辅导员助理、党工会主任。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（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第三人称综合评价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）</w:t>
      </w:r>
      <w:r>
        <w:rPr>
          <w:rFonts w:ascii="宋体" w:eastAsia="宋体" w:hAnsi="宋体" w:cs="宋体" w:hint="eastAsia"/>
          <w:sz w:val="30"/>
          <w:szCs w:val="30"/>
        </w:rPr>
        <w:t>她热爱学习，勤于思考，用于探索。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（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获奖情况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）（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综合类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）</w:t>
      </w:r>
      <w:r>
        <w:rPr>
          <w:rFonts w:ascii="宋体" w:eastAsia="宋体" w:hAnsi="宋体" w:cs="宋体" w:hint="eastAsia"/>
          <w:sz w:val="30"/>
          <w:szCs w:val="30"/>
        </w:rPr>
        <w:t>曾获国家奖学金、国家励志奖学金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次、</w:t>
      </w:r>
      <w:r>
        <w:rPr>
          <w:rFonts w:ascii="宋体" w:eastAsia="宋体" w:hAnsi="宋体" w:cs="宋体" w:hint="eastAsia"/>
          <w:sz w:val="30"/>
          <w:szCs w:val="30"/>
        </w:rPr>
        <w:t>优秀学生一等奖学金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次</w:t>
      </w:r>
      <w:r>
        <w:rPr>
          <w:rFonts w:ascii="宋体" w:eastAsia="宋体" w:hAnsi="宋体" w:cs="宋体" w:hint="eastAsia"/>
          <w:sz w:val="30"/>
          <w:szCs w:val="30"/>
        </w:rPr>
        <w:t>、</w:t>
      </w:r>
      <w:r>
        <w:rPr>
          <w:rFonts w:ascii="宋体" w:eastAsia="宋体" w:hAnsi="宋体" w:cs="宋体" w:hint="eastAsia"/>
          <w:sz w:val="30"/>
          <w:szCs w:val="30"/>
        </w:rPr>
        <w:t>学业优秀奖</w:t>
      </w: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次；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（党团类）</w:t>
      </w:r>
      <w:r>
        <w:rPr>
          <w:rFonts w:ascii="宋体" w:eastAsia="宋体" w:hAnsi="宋体" w:cs="宋体" w:hint="eastAsia"/>
          <w:sz w:val="30"/>
          <w:szCs w:val="30"/>
        </w:rPr>
        <w:t>优秀党务标兵</w:t>
      </w:r>
      <w:r>
        <w:rPr>
          <w:rFonts w:ascii="宋体" w:eastAsia="宋体" w:hAnsi="宋体" w:cs="宋体" w:hint="eastAsia"/>
          <w:sz w:val="30"/>
          <w:szCs w:val="30"/>
        </w:rPr>
        <w:t>、</w:t>
      </w:r>
      <w:r>
        <w:rPr>
          <w:rFonts w:ascii="宋体" w:eastAsia="宋体" w:hAnsi="宋体" w:cs="宋体" w:hint="eastAsia"/>
          <w:sz w:val="30"/>
          <w:szCs w:val="30"/>
        </w:rPr>
        <w:t>优秀共青团员</w:t>
      </w:r>
      <w:r>
        <w:rPr>
          <w:rFonts w:ascii="宋体" w:eastAsia="宋体" w:hAnsi="宋体" w:cs="宋体" w:hint="eastAsia"/>
          <w:sz w:val="30"/>
          <w:szCs w:val="30"/>
        </w:rPr>
        <w:t>；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（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竞赛及其它类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）</w:t>
      </w:r>
      <w:r>
        <w:rPr>
          <w:rFonts w:ascii="宋体" w:eastAsia="宋体" w:hAnsi="宋体" w:cs="宋体" w:hint="eastAsia"/>
          <w:sz w:val="30"/>
          <w:szCs w:val="30"/>
        </w:rPr>
        <w:t>第十届</w:t>
      </w:r>
      <w:r>
        <w:rPr>
          <w:rFonts w:ascii="宋体" w:eastAsia="宋体" w:hAnsi="宋体" w:cs="宋体" w:hint="eastAsia"/>
          <w:sz w:val="30"/>
          <w:szCs w:val="30"/>
        </w:rPr>
        <w:t>“科云杯”全国大学生财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会职业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能力大赛校内赛一等奖</w:t>
      </w:r>
      <w:r>
        <w:rPr>
          <w:rFonts w:ascii="宋体" w:eastAsia="宋体" w:hAnsi="宋体" w:cs="宋体" w:hint="eastAsia"/>
          <w:sz w:val="30"/>
          <w:szCs w:val="30"/>
        </w:rPr>
        <w:t>；</w:t>
      </w:r>
      <w:r>
        <w:rPr>
          <w:rFonts w:ascii="宋体" w:eastAsia="宋体" w:hAnsi="宋体" w:cs="宋体" w:hint="eastAsia"/>
          <w:sz w:val="30"/>
          <w:szCs w:val="30"/>
        </w:rPr>
        <w:t>第二届</w:t>
      </w:r>
      <w:r>
        <w:rPr>
          <w:rFonts w:ascii="宋体" w:eastAsia="宋体" w:hAnsi="宋体" w:cs="宋体" w:hint="eastAsia"/>
          <w:sz w:val="30"/>
          <w:szCs w:val="30"/>
        </w:rPr>
        <w:t>"</w:t>
      </w:r>
      <w:r>
        <w:rPr>
          <w:rFonts w:ascii="宋体" w:eastAsia="宋体" w:hAnsi="宋体" w:cs="宋体" w:hint="eastAsia"/>
          <w:sz w:val="30"/>
          <w:szCs w:val="30"/>
        </w:rPr>
        <w:t>吉高杯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”数智贸易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与经济经营能力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竞赛国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赛三等奖</w:t>
      </w:r>
      <w:r>
        <w:rPr>
          <w:rFonts w:ascii="宋体" w:eastAsia="宋体" w:hAnsi="宋体" w:cs="宋体" w:hint="eastAsia"/>
          <w:sz w:val="30"/>
          <w:szCs w:val="30"/>
        </w:rPr>
        <w:t>；</w:t>
      </w:r>
      <w:r>
        <w:rPr>
          <w:rFonts w:ascii="宋体" w:eastAsia="宋体" w:hAnsi="宋体" w:cs="宋体" w:hint="eastAsia"/>
          <w:sz w:val="30"/>
          <w:szCs w:val="30"/>
        </w:rPr>
        <w:t>发表期刊论文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篇，参与申请发明专利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项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224139" w:rsidRDefault="007E6DD2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毕业去向：考研至华南师范大学材料工程专业；入职广州海关；签约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魔芯科技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有限公司</w:t>
      </w:r>
    </w:p>
    <w:p w:rsidR="00224139" w:rsidRDefault="007E6DD2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毕业寄语：梦想本不会发光，发光的是追梦的你。</w:t>
      </w:r>
    </w:p>
    <w:p w:rsidR="00224139" w:rsidRDefault="00224139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224139" w:rsidRDefault="007E6DD2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获奖情况：</w:t>
      </w:r>
    </w:p>
    <w:tbl>
      <w:tblPr>
        <w:tblStyle w:val="a7"/>
        <w:tblW w:w="10140" w:type="dxa"/>
        <w:tblInd w:w="-816" w:type="dxa"/>
        <w:tblLook w:val="04A0" w:firstRow="1" w:lastRow="0" w:firstColumn="1" w:lastColumn="0" w:noHBand="0" w:noVBand="1"/>
      </w:tblPr>
      <w:tblGrid>
        <w:gridCol w:w="720"/>
        <w:gridCol w:w="1455"/>
        <w:gridCol w:w="4665"/>
        <w:gridCol w:w="3300"/>
      </w:tblGrid>
      <w:tr w:rsidR="00224139">
        <w:tc>
          <w:tcPr>
            <w:tcW w:w="720" w:type="dxa"/>
          </w:tcPr>
          <w:p w:rsidR="00224139" w:rsidRDefault="007E6DD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55" w:type="dxa"/>
          </w:tcPr>
          <w:p w:rsidR="00224139" w:rsidRDefault="007E6DD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4665" w:type="dxa"/>
          </w:tcPr>
          <w:p w:rsidR="00224139" w:rsidRDefault="007E6DD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奖项名称</w:t>
            </w:r>
          </w:p>
        </w:tc>
        <w:tc>
          <w:tcPr>
            <w:tcW w:w="3300" w:type="dxa"/>
          </w:tcPr>
          <w:p w:rsidR="00224139" w:rsidRDefault="007E6DD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颁奖单位（盖章单位）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1</w:t>
            </w:r>
          </w:p>
        </w:tc>
        <w:tc>
          <w:tcPr>
            <w:tcW w:w="1455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国家励志奖学金</w:t>
            </w:r>
          </w:p>
        </w:tc>
        <w:tc>
          <w:tcPr>
            <w:tcW w:w="3300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国家教育部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</w:t>
            </w:r>
          </w:p>
        </w:tc>
        <w:tc>
          <w:tcPr>
            <w:tcW w:w="1455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优秀学生一等奖学金</w:t>
            </w:r>
          </w:p>
        </w:tc>
        <w:tc>
          <w:tcPr>
            <w:tcW w:w="3300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广州华立学院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3</w:t>
            </w:r>
          </w:p>
        </w:tc>
        <w:tc>
          <w:tcPr>
            <w:tcW w:w="1455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学业优秀一等奖</w:t>
            </w:r>
          </w:p>
        </w:tc>
        <w:tc>
          <w:tcPr>
            <w:tcW w:w="3300" w:type="dxa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广州华立学院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4</w:t>
            </w:r>
          </w:p>
        </w:tc>
        <w:tc>
          <w:tcPr>
            <w:tcW w:w="145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优秀党务工作者</w:t>
            </w:r>
          </w:p>
        </w:tc>
        <w:tc>
          <w:tcPr>
            <w:tcW w:w="3300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中共广州华立学院委员会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优秀团员</w:t>
            </w:r>
          </w:p>
        </w:tc>
        <w:tc>
          <w:tcPr>
            <w:tcW w:w="3300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共青团广州华立学院委员会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2024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第十四届“挑战杯”广东大学生课外学术科技作品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竞赛省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szCs w:val="21"/>
              </w:rPr>
              <w:t>二等奖</w:t>
            </w:r>
          </w:p>
        </w:tc>
        <w:tc>
          <w:tcPr>
            <w:tcW w:w="3300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共青团广东省委员会、广东省教育厅、广东省科学技术厅、广东省学生联合会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7</w:t>
            </w:r>
          </w:p>
        </w:tc>
        <w:tc>
          <w:tcPr>
            <w:tcW w:w="145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2024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</w:p>
        </w:tc>
        <w:tc>
          <w:tcPr>
            <w:tcW w:w="4665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第十三届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蓝桥杯全国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szCs w:val="21"/>
              </w:rPr>
              <w:t>总决赛优秀奖</w:t>
            </w:r>
          </w:p>
        </w:tc>
        <w:tc>
          <w:tcPr>
            <w:tcW w:w="3300" w:type="dxa"/>
            <w:vAlign w:val="center"/>
          </w:tcPr>
          <w:p w:rsidR="00224139" w:rsidRDefault="007E6DD2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工业和信息化部门人才交流中心、蓝桥杯大赛组委会</w:t>
            </w: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455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65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00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9</w:t>
            </w:r>
          </w:p>
        </w:tc>
        <w:tc>
          <w:tcPr>
            <w:tcW w:w="1455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65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00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4139">
        <w:tc>
          <w:tcPr>
            <w:tcW w:w="720" w:type="dxa"/>
          </w:tcPr>
          <w:p w:rsidR="00224139" w:rsidRDefault="007E6DD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455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65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00" w:type="dxa"/>
          </w:tcPr>
          <w:p w:rsidR="00224139" w:rsidRDefault="00224139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24139" w:rsidRDefault="00224139">
      <w:pPr>
        <w:rPr>
          <w:rFonts w:ascii="宋体" w:eastAsia="宋体" w:hAnsi="宋体" w:cs="宋体"/>
          <w:sz w:val="30"/>
          <w:szCs w:val="30"/>
        </w:rPr>
      </w:pPr>
    </w:p>
    <w:sectPr w:rsidR="00224139" w:rsidSect="007E6DD2"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YjRhMjIwMGViYTQ1OGY5OWU4NzAyNzVjODRlYmMifQ=="/>
    <w:docVar w:name="KSO_WPS_MARK_KEY" w:val="562e6e3e-24f6-46bf-83a7-797a6258d0c0"/>
  </w:docVars>
  <w:rsids>
    <w:rsidRoot w:val="00962249"/>
    <w:rsid w:val="00005E0A"/>
    <w:rsid w:val="00031C5F"/>
    <w:rsid w:val="001415CB"/>
    <w:rsid w:val="00224139"/>
    <w:rsid w:val="003E7590"/>
    <w:rsid w:val="00463277"/>
    <w:rsid w:val="004D7195"/>
    <w:rsid w:val="006D5DE2"/>
    <w:rsid w:val="007E6DD2"/>
    <w:rsid w:val="00962249"/>
    <w:rsid w:val="00B84C71"/>
    <w:rsid w:val="00BA3DE6"/>
    <w:rsid w:val="00C447DB"/>
    <w:rsid w:val="00D12A59"/>
    <w:rsid w:val="00D73411"/>
    <w:rsid w:val="00DF2A5F"/>
    <w:rsid w:val="00E84EB0"/>
    <w:rsid w:val="00EE7014"/>
    <w:rsid w:val="103C16AE"/>
    <w:rsid w:val="22C24A6D"/>
    <w:rsid w:val="340D0526"/>
    <w:rsid w:val="3857135C"/>
    <w:rsid w:val="55B82B6C"/>
    <w:rsid w:val="5EB3182E"/>
    <w:rsid w:val="68AB2C2E"/>
    <w:rsid w:val="6A347658"/>
    <w:rsid w:val="74381917"/>
    <w:rsid w:val="74BD7A2B"/>
    <w:rsid w:val="7D7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A6DE0-941A-4D0C-8C7C-DC04D1A4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xsc</cp:lastModifiedBy>
  <cp:revision>3</cp:revision>
  <dcterms:created xsi:type="dcterms:W3CDTF">2024-05-13T06:25:00Z</dcterms:created>
  <dcterms:modified xsi:type="dcterms:W3CDTF">2024-05-13T06:25:00Z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052E41A304794EFDB3B47E7C55C1741E</vt:lpwstr>
  </property>
</Properties>
</file>