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仿宋" w:eastAsia="黑体"/>
          <w:b/>
          <w:sz w:val="36"/>
          <w:szCs w:val="36"/>
          <w:highlight w:val="none"/>
          <w:lang w:val="en-US" w:eastAsia="zh-CN"/>
        </w:rPr>
      </w:pPr>
      <w:r>
        <w:rPr>
          <w:rFonts w:hint="eastAsia" w:ascii="黑体" w:hAnsi="仿宋" w:eastAsia="黑体"/>
          <w:b/>
          <w:sz w:val="36"/>
          <w:szCs w:val="36"/>
          <w:highlight w:val="none"/>
          <w:lang w:val="en-US" w:eastAsia="zh-CN"/>
        </w:rPr>
        <w:t>管理学部</w:t>
      </w:r>
      <w:r>
        <w:rPr>
          <w:rFonts w:hint="eastAsia" w:ascii="黑体" w:hAnsi="仿宋" w:eastAsia="黑体"/>
          <w:b/>
          <w:sz w:val="36"/>
          <w:szCs w:val="36"/>
          <w:highlight w:val="none"/>
        </w:rPr>
        <w:t>20</w:t>
      </w:r>
      <w:r>
        <w:rPr>
          <w:rFonts w:hint="eastAsia" w:ascii="黑体" w:hAnsi="仿宋" w:eastAsia="黑体"/>
          <w:b/>
          <w:sz w:val="36"/>
          <w:szCs w:val="36"/>
          <w:highlight w:val="none"/>
          <w:lang w:val="en-US" w:eastAsia="zh-CN"/>
        </w:rPr>
        <w:t>18</w:t>
      </w:r>
      <w:r>
        <w:rPr>
          <w:rFonts w:hint="eastAsia" w:ascii="黑体" w:hAnsi="仿宋" w:eastAsia="黑体"/>
          <w:b/>
          <w:sz w:val="36"/>
          <w:szCs w:val="36"/>
          <w:highlight w:val="none"/>
        </w:rPr>
        <w:t>年度</w:t>
      </w:r>
      <w:r>
        <w:rPr>
          <w:rFonts w:hint="eastAsia" w:ascii="黑体" w:hAnsi="仿宋" w:eastAsia="黑体"/>
          <w:b/>
          <w:sz w:val="36"/>
          <w:szCs w:val="36"/>
          <w:highlight w:val="none"/>
          <w:lang w:val="en-US" w:eastAsia="zh-CN"/>
        </w:rPr>
        <w:t>校级</w:t>
      </w:r>
      <w:r>
        <w:rPr>
          <w:rFonts w:hint="eastAsia" w:ascii="黑体" w:hAnsi="仿宋" w:eastAsia="黑体"/>
          <w:b/>
          <w:sz w:val="36"/>
          <w:szCs w:val="36"/>
          <w:highlight w:val="none"/>
        </w:rPr>
        <w:t>大学生创新创业训练计划项目</w:t>
      </w:r>
      <w:r>
        <w:rPr>
          <w:rFonts w:hint="eastAsia" w:ascii="黑体" w:hAnsi="仿宋" w:eastAsia="黑体"/>
          <w:b/>
          <w:sz w:val="36"/>
          <w:szCs w:val="36"/>
          <w:highlight w:val="none"/>
          <w:lang w:val="en-US" w:eastAsia="zh-CN"/>
        </w:rPr>
        <w:t>开题论证</w:t>
      </w:r>
      <w:r>
        <w:rPr>
          <w:rFonts w:hint="eastAsia" w:ascii="黑体" w:hAnsi="仿宋" w:eastAsia="黑体"/>
          <w:b/>
          <w:sz w:val="36"/>
          <w:szCs w:val="36"/>
          <w:highlight w:val="none"/>
        </w:rPr>
        <w:t>工作</w:t>
      </w:r>
      <w:r>
        <w:rPr>
          <w:rFonts w:hint="eastAsia" w:ascii="黑体" w:hAnsi="仿宋" w:eastAsia="黑体"/>
          <w:b/>
          <w:sz w:val="36"/>
          <w:szCs w:val="36"/>
          <w:highlight w:val="none"/>
          <w:lang w:val="en-US" w:eastAsia="zh-CN"/>
        </w:rPr>
        <w:t>方案</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根据</w:t>
      </w:r>
      <w:r>
        <w:rPr>
          <w:rFonts w:hint="eastAsia" w:ascii="仿宋" w:hAnsi="仿宋" w:eastAsia="仿宋"/>
          <w:sz w:val="24"/>
          <w:szCs w:val="24"/>
          <w:highlight w:val="none"/>
          <w:lang w:val="en-US" w:eastAsia="zh-CN"/>
        </w:rPr>
        <w:t>学校《关于开展2018年度校级大学生创新创业训练计划项目开题论证工作通知》，管理学部决定对</w:t>
      </w:r>
      <w:r>
        <w:rPr>
          <w:rFonts w:hint="eastAsia" w:ascii="仿宋" w:hAnsi="仿宋" w:eastAsia="仿宋"/>
          <w:sz w:val="24"/>
          <w:szCs w:val="24"/>
          <w:highlight w:val="none"/>
        </w:rPr>
        <w:t>201</w:t>
      </w:r>
      <w:r>
        <w:rPr>
          <w:rFonts w:hint="eastAsia" w:ascii="仿宋" w:hAnsi="仿宋" w:eastAsia="仿宋"/>
          <w:sz w:val="24"/>
          <w:szCs w:val="24"/>
          <w:highlight w:val="none"/>
          <w:lang w:val="en-US" w:eastAsia="zh-CN"/>
        </w:rPr>
        <w:t>8</w:t>
      </w:r>
      <w:r>
        <w:rPr>
          <w:rFonts w:hint="eastAsia" w:ascii="仿宋" w:hAnsi="仿宋" w:eastAsia="仿宋"/>
          <w:sz w:val="24"/>
          <w:szCs w:val="24"/>
          <w:highlight w:val="none"/>
        </w:rPr>
        <w:t>年度</w:t>
      </w:r>
      <w:r>
        <w:rPr>
          <w:rFonts w:hint="eastAsia" w:ascii="仿宋" w:hAnsi="仿宋" w:eastAsia="仿宋"/>
          <w:sz w:val="24"/>
          <w:szCs w:val="24"/>
          <w:highlight w:val="none"/>
          <w:lang w:val="en-US" w:eastAsia="zh-CN"/>
        </w:rPr>
        <w:t>校级</w:t>
      </w:r>
      <w:r>
        <w:rPr>
          <w:rFonts w:hint="eastAsia" w:ascii="仿宋" w:hAnsi="仿宋" w:eastAsia="仿宋"/>
          <w:sz w:val="24"/>
          <w:szCs w:val="24"/>
          <w:highlight w:val="none"/>
        </w:rPr>
        <w:t>大学生创新创业训练计划立项建设项目进行</w:t>
      </w:r>
      <w:r>
        <w:rPr>
          <w:rFonts w:hint="eastAsia" w:ascii="仿宋" w:hAnsi="仿宋" w:eastAsia="仿宋"/>
          <w:sz w:val="24"/>
          <w:szCs w:val="24"/>
          <w:highlight w:val="none"/>
          <w:lang w:val="en-US" w:eastAsia="zh-CN"/>
        </w:rPr>
        <w:t>开题论证</w:t>
      </w:r>
      <w:r>
        <w:rPr>
          <w:rFonts w:hint="eastAsia" w:ascii="仿宋" w:hAnsi="仿宋" w:eastAsia="仿宋"/>
          <w:sz w:val="24"/>
          <w:szCs w:val="24"/>
          <w:highlight w:val="none"/>
        </w:rPr>
        <w:t>。为保证本次</w:t>
      </w:r>
      <w:r>
        <w:rPr>
          <w:rFonts w:hint="eastAsia" w:ascii="仿宋" w:hAnsi="仿宋" w:eastAsia="仿宋"/>
          <w:sz w:val="24"/>
          <w:szCs w:val="24"/>
          <w:highlight w:val="none"/>
          <w:lang w:val="en-US" w:eastAsia="zh-CN"/>
        </w:rPr>
        <w:t>开题论证</w:t>
      </w:r>
      <w:r>
        <w:rPr>
          <w:rFonts w:hint="eastAsia" w:ascii="仿宋" w:hAnsi="仿宋" w:eastAsia="仿宋"/>
          <w:sz w:val="24"/>
          <w:szCs w:val="24"/>
          <w:highlight w:val="none"/>
        </w:rPr>
        <w:t>工作能够顺利进行，特制定以下工作方案。</w:t>
      </w:r>
    </w:p>
    <w:tbl>
      <w:tblPr>
        <w:tblStyle w:val="5"/>
        <w:tblpPr w:leftFromText="180" w:rightFromText="180" w:vertAnchor="text" w:horzAnchor="page" w:tblpX="1534" w:tblpY="565"/>
        <w:tblOverlap w:val="never"/>
        <w:tblW w:w="8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0"/>
        <w:gridCol w:w="1684"/>
        <w:gridCol w:w="2966"/>
        <w:gridCol w:w="1811"/>
        <w:gridCol w:w="1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bookmarkStart w:id="0" w:name="_GoBack"/>
            <w:bookmarkEnd w:id="0"/>
            <w:r>
              <w:rPr>
                <w:rFonts w:hint="eastAsia" w:ascii="宋体" w:hAnsi="宋体" w:eastAsia="宋体" w:cs="宋体"/>
                <w:b/>
                <w:i w:val="0"/>
                <w:color w:val="000000"/>
                <w:kern w:val="0"/>
                <w:sz w:val="24"/>
                <w:szCs w:val="24"/>
                <w:u w:val="none"/>
                <w:lang w:val="en-US" w:eastAsia="zh-CN"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b/>
                <w:i w:val="0"/>
                <w:color w:val="000000"/>
                <w:kern w:val="0"/>
                <w:sz w:val="24"/>
                <w:szCs w:val="24"/>
                <w:u w:val="none"/>
                <w:lang w:val="en-US" w:eastAsia="zh-CN" w:bidi="ar"/>
              </w:rPr>
              <w:t>项目编号</w:t>
            </w:r>
          </w:p>
        </w:tc>
        <w:tc>
          <w:tcPr>
            <w:tcW w:w="2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sz w:val="24"/>
                <w:szCs w:val="24"/>
                <w:highlight w:val="none"/>
                <w:lang w:val="en-US" w:eastAsia="zh-CN"/>
              </w:rPr>
            </w:pPr>
            <w:r>
              <w:rPr>
                <w:rFonts w:hint="eastAsia" w:ascii="宋体" w:hAnsi="宋体" w:eastAsia="宋体" w:cs="宋体"/>
                <w:b/>
                <w:i w:val="0"/>
                <w:color w:val="000000"/>
                <w:kern w:val="0"/>
                <w:sz w:val="24"/>
                <w:szCs w:val="24"/>
                <w:u w:val="none"/>
                <w:lang w:val="en-US" w:eastAsia="zh-CN" w:bidi="ar"/>
              </w:rPr>
              <w:t>项目名称</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b/>
                <w:i w:val="0"/>
                <w:color w:val="000000"/>
                <w:kern w:val="0"/>
                <w:sz w:val="24"/>
                <w:szCs w:val="24"/>
                <w:u w:val="none"/>
                <w:lang w:val="en-US" w:eastAsia="zh-CN" w:bidi="ar"/>
              </w:rPr>
              <w:t>负责人</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b/>
                <w:i w:val="0"/>
                <w:color w:val="000000"/>
                <w:kern w:val="0"/>
                <w:sz w:val="24"/>
                <w:szCs w:val="24"/>
                <w:u w:val="none"/>
                <w:lang w:val="en-US" w:eastAsia="zh-CN" w:bidi="ar"/>
              </w:rPr>
              <w:t>指导教师姓名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18"/>
                <w:szCs w:val="18"/>
                <w:u w:val="none"/>
                <w:lang w:val="en-US" w:eastAsia="zh-CN"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 xml:space="preserve">201813656001 </w:t>
            </w:r>
          </w:p>
        </w:tc>
        <w:tc>
          <w:tcPr>
            <w:tcW w:w="2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校园不良贷款的调查及其风险防范措施</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成玉林、谢绍天</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肖璐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9"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18"/>
                <w:szCs w:val="18"/>
                <w:u w:val="none"/>
                <w:lang w:val="en-US" w:eastAsia="zh-CN"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 xml:space="preserve">201813656002 </w:t>
            </w:r>
          </w:p>
        </w:tc>
        <w:tc>
          <w:tcPr>
            <w:tcW w:w="2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基于贫困地区的少数民族文化传承与保护的社区文化营造对精准扶贫的影响研究——以广东省惠东县畲族聚居地为例</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周钰弘</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李文勇、黄嘉怡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18"/>
                <w:szCs w:val="18"/>
                <w:u w:val="none"/>
                <w:lang w:val="en-US" w:eastAsia="zh-CN"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201813656003X</w:t>
            </w:r>
          </w:p>
        </w:tc>
        <w:tc>
          <w:tcPr>
            <w:tcW w:w="2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Green Cycle外卖餐具智能回收</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陈顺琪</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李文勇、张雪玉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18"/>
                <w:szCs w:val="18"/>
                <w:u w:val="none"/>
                <w:lang w:val="en-US" w:eastAsia="zh-CN"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201813656004X</w:t>
            </w:r>
          </w:p>
        </w:tc>
        <w:tc>
          <w:tcPr>
            <w:tcW w:w="2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益天然紫苏籽油</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何映蓓</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李文勇、张雪玉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18"/>
                <w:szCs w:val="18"/>
                <w:u w:val="none"/>
                <w:lang w:val="en-US" w:eastAsia="zh-CN" w:bidi="ar"/>
              </w:rPr>
              <w:t xml:space="preserve">5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 xml:space="preserve">201813656005 </w:t>
            </w:r>
          </w:p>
        </w:tc>
        <w:tc>
          <w:tcPr>
            <w:tcW w:w="2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一带一路背景下我国外贸企业核心竞争力问题研究</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何崇丽</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李文勇、张雪玉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18"/>
                <w:szCs w:val="18"/>
                <w:u w:val="none"/>
                <w:lang w:val="en-US" w:eastAsia="zh-CN" w:bidi="ar"/>
              </w:rPr>
              <w:t xml:space="preserve">6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201813656006X</w:t>
            </w:r>
          </w:p>
        </w:tc>
        <w:tc>
          <w:tcPr>
            <w:tcW w:w="2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机械一体化责任有限公司</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莫慧英、罗杨传</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李文勇、张雪玉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18"/>
                <w:szCs w:val="18"/>
                <w:u w:val="none"/>
                <w:lang w:val="en-US" w:eastAsia="zh-CN" w:bidi="ar"/>
              </w:rPr>
              <w:t xml:space="preserve">7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201813656007X</w:t>
            </w:r>
          </w:p>
        </w:tc>
        <w:tc>
          <w:tcPr>
            <w:tcW w:w="2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互联网＋3D模拟试衣平台</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林金治</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李文勇、张雪玉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18"/>
                <w:szCs w:val="18"/>
                <w:u w:val="none"/>
                <w:lang w:val="en-US" w:eastAsia="zh-CN" w:bidi="ar"/>
              </w:rPr>
              <w:t xml:space="preserve">8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 xml:space="preserve">201813656008 </w:t>
            </w:r>
          </w:p>
        </w:tc>
        <w:tc>
          <w:tcPr>
            <w:tcW w:w="2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大学生求职心理浅析与应对调控措施</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王菲荧、余林跃</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李文勇、张雪玉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18"/>
                <w:szCs w:val="18"/>
                <w:u w:val="none"/>
                <w:lang w:val="en-US" w:eastAsia="zh-CN" w:bidi="ar"/>
              </w:rPr>
              <w:t xml:space="preserve">9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 xml:space="preserve">201813656009 </w:t>
            </w:r>
          </w:p>
        </w:tc>
        <w:tc>
          <w:tcPr>
            <w:tcW w:w="2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趣创电商平台</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梁威祺</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张德龙、陈庆盛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18"/>
                <w:szCs w:val="18"/>
                <w:u w:val="none"/>
                <w:lang w:val="en-US" w:eastAsia="zh-CN" w:bidi="ar"/>
              </w:rPr>
              <w:t xml:space="preserve">10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201813656010X</w:t>
            </w:r>
          </w:p>
        </w:tc>
        <w:tc>
          <w:tcPr>
            <w:tcW w:w="2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基于“互联网+”环境下的婚庆行业发展探究</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谭敏怡</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毛玲丽、李炽平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18"/>
                <w:szCs w:val="18"/>
                <w:u w:val="none"/>
                <w:lang w:val="en-US" w:eastAsia="zh-CN" w:bidi="ar"/>
              </w:rPr>
              <w:t xml:space="preserve">11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201813656011X</w:t>
            </w:r>
          </w:p>
        </w:tc>
        <w:tc>
          <w:tcPr>
            <w:tcW w:w="2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基于b2c模式礼物市场发展探究</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黄坤伶、曾家仪</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毛玲丽、李炽平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8"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18"/>
                <w:szCs w:val="18"/>
                <w:u w:val="none"/>
                <w:lang w:val="en-US" w:eastAsia="zh-CN" w:bidi="ar"/>
              </w:rPr>
              <w:t xml:space="preserve">12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 xml:space="preserve">201813656012 </w:t>
            </w:r>
          </w:p>
        </w:tc>
        <w:tc>
          <w:tcPr>
            <w:tcW w:w="2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网红经济+电商平台模式下的淘宝女装店实践项目</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吴艳艳</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毛玲丽、李炽平</w:t>
            </w:r>
          </w:p>
        </w:tc>
      </w:tr>
    </w:tbl>
    <w:p>
      <w:pPr>
        <w:numPr>
          <w:ilvl w:val="0"/>
          <w:numId w:val="1"/>
        </w:numPr>
        <w:spacing w:line="360" w:lineRule="auto"/>
        <w:rPr>
          <w:rFonts w:hint="eastAsia" w:ascii="仿宋" w:hAnsi="仿宋" w:eastAsia="仿宋"/>
          <w:b/>
          <w:sz w:val="24"/>
          <w:szCs w:val="24"/>
          <w:highlight w:val="none"/>
        </w:rPr>
      </w:pPr>
      <w:r>
        <w:rPr>
          <w:rFonts w:hint="eastAsia" w:ascii="仿宋" w:hAnsi="仿宋" w:eastAsia="仿宋"/>
          <w:b/>
          <w:sz w:val="24"/>
          <w:szCs w:val="24"/>
          <w:highlight w:val="none"/>
        </w:rPr>
        <w:t>大创项目</w:t>
      </w:r>
      <w:r>
        <w:rPr>
          <w:rFonts w:hint="eastAsia" w:ascii="仿宋" w:hAnsi="仿宋" w:eastAsia="仿宋"/>
          <w:b/>
          <w:sz w:val="24"/>
          <w:szCs w:val="24"/>
          <w:highlight w:val="none"/>
          <w:lang w:val="en-US" w:eastAsia="zh-CN"/>
        </w:rPr>
        <w:t>开题论证时间</w:t>
      </w:r>
      <w:r>
        <w:rPr>
          <w:rFonts w:hint="eastAsia" w:ascii="仿宋" w:hAnsi="仿宋" w:eastAsia="仿宋"/>
          <w:b/>
          <w:sz w:val="24"/>
          <w:szCs w:val="24"/>
          <w:highlight w:val="none"/>
        </w:rPr>
        <w:t>安排</w:t>
      </w:r>
    </w:p>
    <w:p>
      <w:pPr>
        <w:spacing w:line="360" w:lineRule="auto"/>
        <w:rPr>
          <w:rFonts w:hint="eastAsia" w:ascii="仿宋" w:hAnsi="仿宋" w:eastAsia="仿宋"/>
          <w:b/>
          <w:sz w:val="24"/>
          <w:szCs w:val="24"/>
          <w:highlight w:val="none"/>
          <w:lang w:val="en-US" w:eastAsia="zh-CN"/>
        </w:rPr>
      </w:pPr>
      <w:r>
        <w:rPr>
          <w:rFonts w:hint="eastAsia" w:ascii="仿宋" w:hAnsi="仿宋" w:eastAsia="仿宋"/>
          <w:sz w:val="24"/>
          <w:szCs w:val="24"/>
          <w:highlight w:val="none"/>
          <w:lang w:val="en-US" w:eastAsia="zh-CN"/>
        </w:rPr>
        <w:t>大创项目共12项，</w:t>
      </w:r>
      <w:r>
        <w:rPr>
          <w:rFonts w:hint="eastAsia" w:ascii="仿宋" w:hAnsi="仿宋" w:eastAsia="仿宋"/>
          <w:sz w:val="24"/>
          <w:szCs w:val="24"/>
          <w:highlight w:val="none"/>
        </w:rPr>
        <w:t>1</w:t>
      </w:r>
      <w:r>
        <w:rPr>
          <w:rFonts w:hint="eastAsia" w:ascii="仿宋" w:hAnsi="仿宋" w:eastAsia="仿宋"/>
          <w:sz w:val="24"/>
          <w:szCs w:val="24"/>
          <w:highlight w:val="none"/>
          <w:lang w:val="en-US" w:eastAsia="zh-CN"/>
        </w:rPr>
        <w:t>0</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17</w:t>
      </w:r>
      <w:r>
        <w:rPr>
          <w:rFonts w:hint="eastAsia" w:ascii="仿宋" w:hAnsi="仿宋" w:eastAsia="仿宋"/>
          <w:sz w:val="24"/>
          <w:szCs w:val="24"/>
          <w:highlight w:val="none"/>
        </w:rPr>
        <w:t>日</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周三）</w:t>
      </w:r>
      <w:r>
        <w:rPr>
          <w:rFonts w:hint="eastAsia" w:ascii="仿宋" w:hAnsi="仿宋" w:eastAsia="仿宋"/>
          <w:sz w:val="24"/>
          <w:szCs w:val="24"/>
          <w:highlight w:val="none"/>
        </w:rPr>
        <w:t>下午</w:t>
      </w:r>
      <w:r>
        <w:rPr>
          <w:rFonts w:hint="eastAsia" w:ascii="仿宋" w:hAnsi="仿宋" w:eastAsia="仿宋"/>
          <w:sz w:val="24"/>
          <w:szCs w:val="24"/>
          <w:highlight w:val="none"/>
          <w:lang w:val="en-US" w:eastAsia="zh-CN"/>
        </w:rPr>
        <w:t>14：00</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16：30</w:t>
      </w:r>
      <w:r>
        <w:rPr>
          <w:rFonts w:ascii="仿宋" w:hAnsi="仿宋" w:eastAsia="仿宋"/>
          <w:sz w:val="24"/>
          <w:szCs w:val="24"/>
          <w:highlight w:val="none"/>
        </w:rPr>
        <w:t xml:space="preserve">  </w:t>
      </w:r>
      <w:r>
        <w:rPr>
          <w:rFonts w:hint="eastAsia" w:ascii="仿宋" w:hAnsi="仿宋" w:eastAsia="仿宋"/>
          <w:sz w:val="24"/>
          <w:szCs w:val="24"/>
          <w:highlight w:val="none"/>
          <w:lang w:val="en-US" w:eastAsia="zh-CN"/>
        </w:rPr>
        <w:t>5-303</w:t>
      </w:r>
    </w:p>
    <w:p>
      <w:pPr>
        <w:numPr>
          <w:ilvl w:val="0"/>
          <w:numId w:val="0"/>
        </w:numPr>
        <w:spacing w:line="360" w:lineRule="auto"/>
        <w:rPr>
          <w:rFonts w:hint="eastAsia" w:ascii="仿宋" w:hAnsi="仿宋" w:eastAsia="仿宋"/>
          <w:b/>
          <w:sz w:val="24"/>
          <w:szCs w:val="24"/>
          <w:highlight w:val="none"/>
          <w:lang w:val="en-US" w:eastAsia="zh-CN"/>
        </w:rPr>
      </w:pPr>
    </w:p>
    <w:p>
      <w:pPr>
        <w:numPr>
          <w:ilvl w:val="0"/>
          <w:numId w:val="1"/>
        </w:numPr>
        <w:spacing w:line="360" w:lineRule="auto"/>
        <w:rPr>
          <w:rFonts w:hint="eastAsia" w:ascii="仿宋" w:hAnsi="仿宋" w:eastAsia="仿宋"/>
          <w:b w:val="0"/>
          <w:bCs/>
          <w:sz w:val="24"/>
          <w:szCs w:val="24"/>
          <w:highlight w:val="none"/>
          <w:lang w:val="en-US" w:eastAsia="zh-CN"/>
        </w:rPr>
      </w:pPr>
      <w:r>
        <w:rPr>
          <w:rFonts w:hint="eastAsia" w:ascii="仿宋" w:hAnsi="仿宋" w:eastAsia="仿宋"/>
          <w:b w:val="0"/>
          <w:bCs/>
          <w:sz w:val="24"/>
          <w:szCs w:val="24"/>
          <w:highlight w:val="none"/>
          <w:lang w:val="en-US" w:eastAsia="zh-CN"/>
        </w:rPr>
        <w:t>评委专家名单</w:t>
      </w:r>
    </w:p>
    <w:p>
      <w:pPr>
        <w:numPr>
          <w:ilvl w:val="0"/>
          <w:numId w:val="0"/>
        </w:numPr>
        <w:spacing w:line="360" w:lineRule="auto"/>
        <w:ind w:leftChars="0" w:firstLine="48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组长：李斌</w:t>
      </w:r>
    </w:p>
    <w:p>
      <w:pPr>
        <w:numPr>
          <w:ilvl w:val="0"/>
          <w:numId w:val="0"/>
        </w:numPr>
        <w:spacing w:line="360" w:lineRule="auto"/>
        <w:ind w:leftChars="0" w:firstLine="48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组员：李季霞、肖璐、陈庆盛</w:t>
      </w:r>
    </w:p>
    <w:p>
      <w:pPr>
        <w:numPr>
          <w:ilvl w:val="0"/>
          <w:numId w:val="0"/>
        </w:numPr>
        <w:spacing w:line="360" w:lineRule="auto"/>
        <w:rPr>
          <w:rFonts w:hint="eastAsia" w:ascii="仿宋" w:hAnsi="仿宋" w:eastAsia="仿宋"/>
          <w:b/>
          <w:bCs w:val="0"/>
          <w:sz w:val="24"/>
          <w:szCs w:val="24"/>
          <w:highlight w:val="none"/>
          <w:lang w:val="en-US" w:eastAsia="zh-CN"/>
        </w:rPr>
      </w:pPr>
      <w:r>
        <w:rPr>
          <w:rFonts w:hint="eastAsia" w:ascii="仿宋" w:hAnsi="仿宋" w:eastAsia="仿宋"/>
          <w:b/>
          <w:bCs w:val="0"/>
          <w:sz w:val="24"/>
          <w:szCs w:val="24"/>
          <w:highlight w:val="none"/>
          <w:lang w:val="en-US" w:eastAsia="zh-CN"/>
        </w:rPr>
        <w:t>三、开题论证流程</w:t>
      </w:r>
    </w:p>
    <w:p>
      <w:pPr>
        <w:spacing w:line="360" w:lineRule="auto"/>
        <w:rPr>
          <w:rFonts w:hint="eastAsia" w:ascii="仿宋" w:hAnsi="仿宋" w:eastAsia="仿宋"/>
          <w:sz w:val="24"/>
          <w:szCs w:val="24"/>
          <w:highlight w:val="none"/>
          <w:lang w:val="en-US" w:eastAsia="zh-CN"/>
        </w:rPr>
      </w:pPr>
      <w:r>
        <w:rPr>
          <w:rFonts w:ascii="仿宋" w:hAnsi="仿宋" w:eastAsia="仿宋"/>
          <w:sz w:val="24"/>
          <w:szCs w:val="24"/>
          <w:highlight w:val="none"/>
        </w:rPr>
        <w:t>1.</w:t>
      </w:r>
      <w:r>
        <w:rPr>
          <w:rFonts w:hint="eastAsia" w:ascii="仿宋" w:hAnsi="仿宋" w:eastAsia="仿宋"/>
          <w:b/>
          <w:sz w:val="24"/>
          <w:szCs w:val="24"/>
          <w:highlight w:val="none"/>
        </w:rPr>
        <w:t>签到</w:t>
      </w:r>
      <w:r>
        <w:rPr>
          <w:rFonts w:ascii="仿宋" w:hAnsi="仿宋" w:eastAsia="仿宋"/>
          <w:sz w:val="24"/>
          <w:szCs w:val="24"/>
          <w:highlight w:val="none"/>
        </w:rPr>
        <w:t xml:space="preserve"> </w:t>
      </w:r>
      <w:r>
        <w:rPr>
          <w:rFonts w:hint="eastAsia" w:ascii="仿宋" w:hAnsi="仿宋" w:eastAsia="仿宋"/>
          <w:sz w:val="24"/>
          <w:szCs w:val="24"/>
          <w:highlight w:val="none"/>
        </w:rPr>
        <w:t>负责汇报的项目负责人或项目成员提前10分钟到达汇报指定地点并签到，未能及时到达的项目组汇报顺序顺延。</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如有课的同学可适当调整顺序）</w:t>
      </w:r>
    </w:p>
    <w:p>
      <w:pPr>
        <w:spacing w:line="360" w:lineRule="auto"/>
        <w:rPr>
          <w:rFonts w:hint="eastAsia" w:ascii="仿宋" w:hAnsi="仿宋" w:eastAsia="仿宋"/>
          <w:sz w:val="24"/>
          <w:szCs w:val="24"/>
          <w:highlight w:val="none"/>
          <w:lang w:val="en-US" w:eastAsia="zh-CN"/>
        </w:rPr>
      </w:pPr>
      <w:r>
        <w:rPr>
          <w:rFonts w:ascii="仿宋" w:hAnsi="仿宋" w:eastAsia="仿宋"/>
          <w:sz w:val="24"/>
          <w:szCs w:val="24"/>
          <w:highlight w:val="none"/>
        </w:rPr>
        <w:t>2.</w:t>
      </w:r>
      <w:r>
        <w:rPr>
          <w:rFonts w:hint="eastAsia" w:ascii="仿宋" w:hAnsi="仿宋" w:eastAsia="仿宋"/>
          <w:b/>
          <w:sz w:val="24"/>
          <w:szCs w:val="24"/>
          <w:highlight w:val="none"/>
        </w:rPr>
        <w:t>依次汇报</w:t>
      </w:r>
      <w:r>
        <w:rPr>
          <w:rFonts w:ascii="仿宋" w:hAnsi="仿宋" w:eastAsia="仿宋"/>
          <w:sz w:val="24"/>
          <w:szCs w:val="24"/>
          <w:highlight w:val="none"/>
        </w:rPr>
        <w:t xml:space="preserve">  </w:t>
      </w:r>
      <w:r>
        <w:rPr>
          <w:rFonts w:hint="eastAsia" w:ascii="仿宋" w:hAnsi="仿宋" w:eastAsia="仿宋"/>
          <w:sz w:val="24"/>
          <w:szCs w:val="24"/>
          <w:highlight w:val="none"/>
        </w:rPr>
        <w:t>项目汇报人员以</w:t>
      </w:r>
      <w:r>
        <w:rPr>
          <w:rFonts w:ascii="仿宋" w:hAnsi="仿宋" w:eastAsia="仿宋"/>
          <w:sz w:val="24"/>
          <w:szCs w:val="24"/>
          <w:highlight w:val="none"/>
        </w:rPr>
        <w:t>PPT</w:t>
      </w:r>
      <w:r>
        <w:rPr>
          <w:rFonts w:hint="eastAsia" w:ascii="仿宋" w:hAnsi="仿宋" w:eastAsia="仿宋"/>
          <w:sz w:val="24"/>
          <w:szCs w:val="24"/>
          <w:highlight w:val="none"/>
        </w:rPr>
        <w:t>形式陈述，每个项目陈述时间不得超过</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分钟。简述项目</w:t>
      </w:r>
      <w:r>
        <w:rPr>
          <w:rFonts w:hint="eastAsia" w:ascii="仿宋" w:hAnsi="仿宋" w:eastAsia="仿宋"/>
          <w:sz w:val="24"/>
          <w:szCs w:val="24"/>
          <w:highlight w:val="none"/>
          <w:lang w:val="en-US" w:eastAsia="zh-CN"/>
        </w:rPr>
        <w:t>的目的与创新点、项目研究内容和研究方法、项目进度安排和成员分工、预期成果、经费使用计划。</w:t>
      </w:r>
    </w:p>
    <w:p>
      <w:pPr>
        <w:spacing w:line="360" w:lineRule="auto"/>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b/>
          <w:sz w:val="24"/>
          <w:szCs w:val="24"/>
          <w:highlight w:val="none"/>
          <w:lang w:val="en-US" w:eastAsia="zh-CN"/>
        </w:rPr>
        <w:t>专家</w:t>
      </w:r>
      <w:r>
        <w:rPr>
          <w:rFonts w:hint="eastAsia" w:ascii="仿宋" w:hAnsi="仿宋" w:eastAsia="仿宋"/>
          <w:b/>
          <w:sz w:val="24"/>
          <w:szCs w:val="24"/>
          <w:highlight w:val="none"/>
        </w:rPr>
        <w:t>提问</w:t>
      </w:r>
      <w:r>
        <w:rPr>
          <w:rFonts w:ascii="仿宋" w:hAnsi="仿宋" w:eastAsia="仿宋"/>
          <w:b/>
          <w:sz w:val="24"/>
          <w:szCs w:val="24"/>
          <w:highlight w:val="none"/>
        </w:rPr>
        <w:t xml:space="preserve">  </w:t>
      </w:r>
      <w:r>
        <w:rPr>
          <w:rFonts w:hint="eastAsia" w:ascii="仿宋" w:hAnsi="仿宋" w:eastAsia="仿宋"/>
          <w:sz w:val="24"/>
          <w:szCs w:val="24"/>
          <w:highlight w:val="none"/>
        </w:rPr>
        <w:t>与会专家提问</w:t>
      </w:r>
      <w:r>
        <w:rPr>
          <w:rFonts w:ascii="仿宋" w:hAnsi="仿宋" w:eastAsia="仿宋"/>
          <w:sz w:val="24"/>
          <w:szCs w:val="24"/>
          <w:highlight w:val="none"/>
        </w:rPr>
        <w:t>5</w:t>
      </w:r>
      <w:r>
        <w:rPr>
          <w:rFonts w:hint="eastAsia" w:ascii="仿宋" w:hAnsi="仿宋" w:eastAsia="仿宋"/>
          <w:sz w:val="24"/>
          <w:szCs w:val="24"/>
          <w:highlight w:val="none"/>
        </w:rPr>
        <w:t>分钟。</w:t>
      </w:r>
    </w:p>
    <w:p>
      <w:pPr>
        <w:spacing w:line="360" w:lineRule="auto"/>
        <w:rPr>
          <w:rFonts w:ascii="仿宋" w:hAnsi="仿宋" w:eastAsia="仿宋"/>
          <w:sz w:val="24"/>
          <w:szCs w:val="24"/>
          <w:highlight w:val="none"/>
        </w:rPr>
      </w:pPr>
      <w:r>
        <w:rPr>
          <w:rFonts w:hint="eastAsia" w:ascii="仿宋" w:hAnsi="仿宋" w:eastAsia="仿宋"/>
          <w:sz w:val="24"/>
          <w:szCs w:val="24"/>
          <w:highlight w:val="none"/>
        </w:rPr>
        <w:t>4.</w:t>
      </w:r>
      <w:r>
        <w:rPr>
          <w:rFonts w:hint="eastAsia" w:ascii="仿宋" w:hAnsi="仿宋" w:eastAsia="仿宋"/>
          <w:b/>
          <w:sz w:val="24"/>
          <w:szCs w:val="24"/>
          <w:highlight w:val="none"/>
        </w:rPr>
        <w:t xml:space="preserve">现场记录 </w:t>
      </w:r>
      <w:r>
        <w:rPr>
          <w:rFonts w:hint="eastAsia" w:ascii="仿宋" w:hAnsi="仿宋" w:eastAsia="仿宋"/>
          <w:sz w:val="24"/>
          <w:szCs w:val="24"/>
          <w:highlight w:val="none"/>
        </w:rPr>
        <w:t>专家提问时，请各项目组安排人员详细记录专家的提问和建议，以便对项目计划进行相应的修改。</w:t>
      </w:r>
    </w:p>
    <w:p>
      <w:pPr>
        <w:spacing w:line="360" w:lineRule="auto"/>
        <w:rPr>
          <w:rFonts w:ascii="仿宋" w:hAnsi="仿宋" w:eastAsia="仿宋"/>
          <w:b/>
          <w:sz w:val="24"/>
          <w:szCs w:val="24"/>
          <w:highlight w:val="none"/>
        </w:rPr>
      </w:pPr>
      <w:r>
        <w:rPr>
          <w:rFonts w:hint="eastAsia" w:ascii="仿宋" w:hAnsi="仿宋" w:eastAsia="仿宋"/>
          <w:b/>
          <w:sz w:val="24"/>
          <w:szCs w:val="24"/>
          <w:highlight w:val="none"/>
          <w:lang w:val="en-US" w:eastAsia="zh-CN"/>
        </w:rPr>
        <w:t>四</w:t>
      </w:r>
      <w:r>
        <w:rPr>
          <w:rFonts w:hint="eastAsia" w:ascii="仿宋" w:hAnsi="仿宋" w:eastAsia="仿宋"/>
          <w:b/>
          <w:sz w:val="24"/>
          <w:szCs w:val="24"/>
          <w:highlight w:val="none"/>
        </w:rPr>
        <w:t>、项目研究后续安排</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各项目组根据专家的建议推进项目进展，积极做好阶段性总结，争取有阶段性成果，根据项目建设周期确保按时通过验收，并争取评优获奖。</w:t>
      </w:r>
    </w:p>
    <w:p>
      <w:pPr>
        <w:spacing w:line="360" w:lineRule="auto"/>
        <w:jc w:val="right"/>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管理学部</w:t>
      </w:r>
    </w:p>
    <w:p>
      <w:pPr>
        <w:spacing w:line="360" w:lineRule="auto"/>
        <w:jc w:val="right"/>
        <w:rPr>
          <w:rFonts w:ascii="仿宋" w:hAnsi="仿宋" w:eastAsia="仿宋"/>
          <w:sz w:val="24"/>
          <w:szCs w:val="24"/>
          <w:highlight w:val="none"/>
          <w:lang w:val="en-US"/>
        </w:rPr>
      </w:pPr>
      <w:r>
        <w:rPr>
          <w:rFonts w:hint="eastAsia" w:ascii="仿宋" w:hAnsi="仿宋" w:eastAsia="仿宋"/>
          <w:sz w:val="24"/>
          <w:szCs w:val="24"/>
          <w:highlight w:val="none"/>
        </w:rPr>
        <w:t>201</w:t>
      </w:r>
      <w:r>
        <w:rPr>
          <w:rFonts w:hint="eastAsia" w:ascii="仿宋" w:hAnsi="仿宋" w:eastAsia="仿宋"/>
          <w:sz w:val="24"/>
          <w:szCs w:val="24"/>
          <w:highlight w:val="none"/>
          <w:lang w:val="en-US" w:eastAsia="zh-CN"/>
        </w:rPr>
        <w:t>8</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9</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30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E8425"/>
    <w:multiLevelType w:val="singleLevel"/>
    <w:tmpl w:val="6D2E84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3B6"/>
    <w:rsid w:val="004274A7"/>
    <w:rsid w:val="004307FF"/>
    <w:rsid w:val="005F4112"/>
    <w:rsid w:val="00612482"/>
    <w:rsid w:val="00651C69"/>
    <w:rsid w:val="007C43B6"/>
    <w:rsid w:val="007F2E7D"/>
    <w:rsid w:val="00874E30"/>
    <w:rsid w:val="008E1FFB"/>
    <w:rsid w:val="00A040AC"/>
    <w:rsid w:val="00AE1492"/>
    <w:rsid w:val="00BA5585"/>
    <w:rsid w:val="00D103B5"/>
    <w:rsid w:val="00DB566E"/>
    <w:rsid w:val="00DC601E"/>
    <w:rsid w:val="00E63F91"/>
    <w:rsid w:val="00EE6EBD"/>
    <w:rsid w:val="00EF7FAA"/>
    <w:rsid w:val="01C84F09"/>
    <w:rsid w:val="2F2173D1"/>
    <w:rsid w:val="342973F2"/>
    <w:rsid w:val="44BB3342"/>
    <w:rsid w:val="51EF5E91"/>
    <w:rsid w:val="61EF4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rFonts w:ascii="Calibri" w:hAnsi="Calibri" w:eastAsia="宋体" w:cs="Times New Roman"/>
      <w:sz w:val="18"/>
      <w:szCs w:val="18"/>
    </w:rPr>
  </w:style>
  <w:style w:type="character" w:customStyle="1" w:styleId="7">
    <w:name w:val="页脚 Char"/>
    <w:basedOn w:val="4"/>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115</Words>
  <Characters>659</Characters>
  <Lines>5</Lines>
  <Paragraphs>1</Paragraphs>
  <TotalTime>1</TotalTime>
  <ScaleCrop>false</ScaleCrop>
  <LinksUpToDate>false</LinksUpToDate>
  <CharactersWithSpaces>773</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2016-12-19T05:22:00Z</dcterms:created>
  <dc:creator>微软用户</dc:creator>
  <cp:lastModifiedBy>阿凡提</cp:lastModifiedBy>
  <cp:lastPrinted>2017-12-06T03:22:00Z</cp:lastPrinted>
  <dcterms:modified xsi:type="dcterms:W3CDTF">2018-10-13T00:43:29Z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