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5F3E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 w14:paraId="6076AA4A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0C2FB62C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学院：新影视动画学院</w:t>
      </w:r>
    </w:p>
    <w:tbl>
      <w:tblPr>
        <w:tblStyle w:val="3"/>
        <w:tblW w:w="50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133"/>
        <w:gridCol w:w="1413"/>
        <w:gridCol w:w="1922"/>
        <w:gridCol w:w="1377"/>
        <w:gridCol w:w="2031"/>
        <w:gridCol w:w="1380"/>
      </w:tblGrid>
      <w:tr w14:paraId="3B5A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</w:tcPr>
          <w:p w14:paraId="103FD7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61" w:type="pct"/>
          </w:tcPr>
          <w:p w14:paraId="21CC19B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pct"/>
          </w:tcPr>
          <w:p w14:paraId="18CB1C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952" w:type="pct"/>
          </w:tcPr>
          <w:p w14:paraId="4FA82F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682" w:type="pct"/>
          </w:tcPr>
          <w:p w14:paraId="14DB205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06" w:type="pct"/>
          </w:tcPr>
          <w:p w14:paraId="43ED6B8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683" w:type="pct"/>
          </w:tcPr>
          <w:p w14:paraId="7B0927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推荐排序</w:t>
            </w:r>
          </w:p>
        </w:tc>
      </w:tr>
      <w:tr w14:paraId="7887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41407E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61" w:type="pct"/>
            <w:vAlign w:val="center"/>
          </w:tcPr>
          <w:p w14:paraId="074BA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刘佳</w:t>
            </w:r>
          </w:p>
        </w:tc>
        <w:tc>
          <w:tcPr>
            <w:tcW w:w="700" w:type="pct"/>
            <w:shd w:val="clear"/>
            <w:vAlign w:val="center"/>
          </w:tcPr>
          <w:p w14:paraId="3E99A3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shd w:val="clear"/>
            <w:vAlign w:val="center"/>
          </w:tcPr>
          <w:p w14:paraId="124624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动画</w:t>
            </w:r>
          </w:p>
        </w:tc>
        <w:tc>
          <w:tcPr>
            <w:tcW w:w="682" w:type="pct"/>
            <w:shd w:val="clear"/>
            <w:vAlign w:val="center"/>
          </w:tcPr>
          <w:p w14:paraId="747580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1006" w:type="pct"/>
            <w:shd w:val="clear"/>
            <w:vAlign w:val="center"/>
          </w:tcPr>
          <w:p w14:paraId="5C77C9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683" w:type="pct"/>
            <w:shd w:val="clear"/>
            <w:vAlign w:val="center"/>
          </w:tcPr>
          <w:p w14:paraId="79795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2E7D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3CBB95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61" w:type="pct"/>
            <w:vAlign w:val="center"/>
          </w:tcPr>
          <w:p w14:paraId="15217FA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张毅博</w:t>
            </w:r>
          </w:p>
        </w:tc>
        <w:tc>
          <w:tcPr>
            <w:tcW w:w="700" w:type="pct"/>
            <w:vAlign w:val="center"/>
          </w:tcPr>
          <w:p w14:paraId="230B08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vAlign w:val="center"/>
          </w:tcPr>
          <w:p w14:paraId="07D9C3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动画</w:t>
            </w:r>
          </w:p>
        </w:tc>
        <w:tc>
          <w:tcPr>
            <w:tcW w:w="682" w:type="pct"/>
            <w:vAlign w:val="center"/>
          </w:tcPr>
          <w:p w14:paraId="73A4E3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  <w:tc>
          <w:tcPr>
            <w:tcW w:w="1006" w:type="pct"/>
            <w:vAlign w:val="center"/>
          </w:tcPr>
          <w:p w14:paraId="495F5F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683" w:type="pct"/>
            <w:vAlign w:val="center"/>
          </w:tcPr>
          <w:p w14:paraId="05B953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732D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4B9FF22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61" w:type="pct"/>
            <w:vAlign w:val="center"/>
          </w:tcPr>
          <w:p w14:paraId="2FCD04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陶薇</w:t>
            </w:r>
          </w:p>
        </w:tc>
        <w:tc>
          <w:tcPr>
            <w:tcW w:w="700" w:type="pct"/>
            <w:vAlign w:val="center"/>
          </w:tcPr>
          <w:p w14:paraId="620B3D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vAlign w:val="center"/>
          </w:tcPr>
          <w:p w14:paraId="6F9B33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动画</w:t>
            </w:r>
          </w:p>
        </w:tc>
        <w:tc>
          <w:tcPr>
            <w:tcW w:w="682" w:type="pct"/>
            <w:vAlign w:val="center"/>
          </w:tcPr>
          <w:p w14:paraId="46A65A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06" w:type="pct"/>
            <w:vAlign w:val="center"/>
          </w:tcPr>
          <w:p w14:paraId="20AE31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683" w:type="pct"/>
            <w:vAlign w:val="center"/>
          </w:tcPr>
          <w:p w14:paraId="3F02BC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</w:tr>
      <w:tr w14:paraId="1FDA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0CF5AA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61" w:type="pct"/>
            <w:shd w:val="clear"/>
            <w:vAlign w:val="center"/>
          </w:tcPr>
          <w:p w14:paraId="2549E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梁宇晴</w:t>
            </w:r>
          </w:p>
        </w:tc>
        <w:tc>
          <w:tcPr>
            <w:tcW w:w="700" w:type="pct"/>
            <w:shd w:val="clear"/>
            <w:vAlign w:val="center"/>
          </w:tcPr>
          <w:p w14:paraId="6ADBD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shd w:val="clear"/>
            <w:vAlign w:val="center"/>
          </w:tcPr>
          <w:p w14:paraId="49766A1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电视制片管理</w:t>
            </w:r>
          </w:p>
        </w:tc>
        <w:tc>
          <w:tcPr>
            <w:tcW w:w="682" w:type="pct"/>
            <w:shd w:val="clear"/>
            <w:vAlign w:val="center"/>
          </w:tcPr>
          <w:p w14:paraId="2D929C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06" w:type="pct"/>
            <w:shd w:val="clear"/>
            <w:vAlign w:val="center"/>
          </w:tcPr>
          <w:p w14:paraId="28179C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683" w:type="pct"/>
            <w:shd w:val="clear"/>
            <w:vAlign w:val="center"/>
          </w:tcPr>
          <w:p w14:paraId="02C9BB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</w:tr>
      <w:tr w14:paraId="1CFC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2957E9B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561" w:type="pct"/>
            <w:shd w:val="clear"/>
            <w:vAlign w:val="center"/>
          </w:tcPr>
          <w:p w14:paraId="5B13D7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黎蒙</w:t>
            </w:r>
          </w:p>
        </w:tc>
        <w:tc>
          <w:tcPr>
            <w:tcW w:w="700" w:type="pct"/>
            <w:shd w:val="clear"/>
            <w:vAlign w:val="center"/>
          </w:tcPr>
          <w:p w14:paraId="2C385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shd w:val="clear"/>
            <w:vAlign w:val="center"/>
          </w:tcPr>
          <w:p w14:paraId="1EEAA2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动画</w:t>
            </w:r>
          </w:p>
        </w:tc>
        <w:tc>
          <w:tcPr>
            <w:tcW w:w="682" w:type="pct"/>
            <w:shd w:val="clear"/>
            <w:vAlign w:val="center"/>
          </w:tcPr>
          <w:p w14:paraId="3674BE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06" w:type="pct"/>
            <w:shd w:val="clear"/>
            <w:vAlign w:val="center"/>
          </w:tcPr>
          <w:p w14:paraId="7570F3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683" w:type="pct"/>
            <w:shd w:val="clear"/>
            <w:vAlign w:val="center"/>
          </w:tcPr>
          <w:p w14:paraId="11E4A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</w:tr>
      <w:tr w14:paraId="0B61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4CBA43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DD704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王海婷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A033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4DB78E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动画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76BCB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46BF1B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荐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3D5EA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</w:tr>
      <w:tr w14:paraId="29D9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1907D9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561" w:type="pct"/>
            <w:shd w:val="clear"/>
            <w:vAlign w:val="center"/>
          </w:tcPr>
          <w:p w14:paraId="3CC18A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张宝文</w:t>
            </w:r>
          </w:p>
        </w:tc>
        <w:tc>
          <w:tcPr>
            <w:tcW w:w="700" w:type="pct"/>
            <w:shd w:val="clear"/>
            <w:vAlign w:val="center"/>
          </w:tcPr>
          <w:p w14:paraId="6B1DA1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shd w:val="clear"/>
            <w:vAlign w:val="center"/>
          </w:tcPr>
          <w:p w14:paraId="7392C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传播学</w:t>
            </w:r>
          </w:p>
        </w:tc>
        <w:tc>
          <w:tcPr>
            <w:tcW w:w="682" w:type="pct"/>
            <w:shd w:val="clear"/>
            <w:vAlign w:val="center"/>
          </w:tcPr>
          <w:p w14:paraId="0FE7B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06" w:type="pct"/>
            <w:shd w:val="clear"/>
            <w:vAlign w:val="center"/>
          </w:tcPr>
          <w:p w14:paraId="4F9EB3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683" w:type="pct"/>
            <w:shd w:val="clear"/>
            <w:vAlign w:val="center"/>
          </w:tcPr>
          <w:p w14:paraId="1B1D49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</w:tr>
      <w:tr w14:paraId="3542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28D2F1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561" w:type="pct"/>
            <w:shd w:val="clear"/>
            <w:vAlign w:val="center"/>
          </w:tcPr>
          <w:p w14:paraId="4C0F89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李庆超</w:t>
            </w:r>
          </w:p>
        </w:tc>
        <w:tc>
          <w:tcPr>
            <w:tcW w:w="700" w:type="pct"/>
            <w:shd w:val="clear"/>
            <w:vAlign w:val="center"/>
          </w:tcPr>
          <w:p w14:paraId="62D2D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shd w:val="clear"/>
            <w:vAlign w:val="center"/>
          </w:tcPr>
          <w:p w14:paraId="73E5D7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戏剧影视学</w:t>
            </w:r>
          </w:p>
        </w:tc>
        <w:tc>
          <w:tcPr>
            <w:tcW w:w="682" w:type="pct"/>
            <w:shd w:val="clear"/>
            <w:vAlign w:val="center"/>
          </w:tcPr>
          <w:p w14:paraId="79AC13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06" w:type="pct"/>
            <w:shd w:val="clear"/>
            <w:vAlign w:val="center"/>
          </w:tcPr>
          <w:p w14:paraId="59EF4D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683" w:type="pct"/>
            <w:shd w:val="clear"/>
            <w:vAlign w:val="center"/>
          </w:tcPr>
          <w:p w14:paraId="33B927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</w:tr>
      <w:tr w14:paraId="5DE5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3E646A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561" w:type="pct"/>
            <w:shd w:val="clear"/>
            <w:vAlign w:val="center"/>
          </w:tcPr>
          <w:p w14:paraId="563992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林子锋</w:t>
            </w:r>
          </w:p>
        </w:tc>
        <w:tc>
          <w:tcPr>
            <w:tcW w:w="700" w:type="pct"/>
            <w:shd w:val="clear"/>
            <w:vAlign w:val="center"/>
          </w:tcPr>
          <w:p w14:paraId="4F24EB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shd w:val="clear"/>
            <w:vAlign w:val="center"/>
          </w:tcPr>
          <w:p w14:paraId="62E78B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戏剧影视学</w:t>
            </w:r>
          </w:p>
        </w:tc>
        <w:tc>
          <w:tcPr>
            <w:tcW w:w="682" w:type="pct"/>
            <w:shd w:val="clear"/>
            <w:vAlign w:val="center"/>
          </w:tcPr>
          <w:p w14:paraId="377B1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06" w:type="pct"/>
            <w:shd w:val="clear"/>
            <w:vAlign w:val="center"/>
          </w:tcPr>
          <w:p w14:paraId="3F7E51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683" w:type="pct"/>
            <w:shd w:val="clear"/>
            <w:vAlign w:val="center"/>
          </w:tcPr>
          <w:p w14:paraId="72112A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</w:tr>
      <w:tr w14:paraId="06D9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2F6FA2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561" w:type="pct"/>
            <w:vAlign w:val="center"/>
          </w:tcPr>
          <w:p w14:paraId="73964C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费盎然</w:t>
            </w:r>
          </w:p>
        </w:tc>
        <w:tc>
          <w:tcPr>
            <w:tcW w:w="700" w:type="pct"/>
            <w:vAlign w:val="center"/>
          </w:tcPr>
          <w:p w14:paraId="4AF822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艺术学</w:t>
            </w:r>
          </w:p>
        </w:tc>
        <w:tc>
          <w:tcPr>
            <w:tcW w:w="952" w:type="pct"/>
            <w:vAlign w:val="center"/>
          </w:tcPr>
          <w:p w14:paraId="5B0FE6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动画</w:t>
            </w:r>
          </w:p>
        </w:tc>
        <w:tc>
          <w:tcPr>
            <w:tcW w:w="682" w:type="pct"/>
            <w:vAlign w:val="center"/>
          </w:tcPr>
          <w:p w14:paraId="1A016E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助教</w:t>
            </w:r>
          </w:p>
        </w:tc>
        <w:tc>
          <w:tcPr>
            <w:tcW w:w="1006" w:type="pct"/>
            <w:vAlign w:val="center"/>
          </w:tcPr>
          <w:p w14:paraId="2FDE63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683" w:type="pct"/>
            <w:vAlign w:val="center"/>
          </w:tcPr>
          <w:p w14:paraId="25279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</w:tr>
    </w:tbl>
    <w:p w14:paraId="4913D8B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788C013E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 w14:paraId="19281CBA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6388BB63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3C348BFF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5FDEFD1B"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 w14:paraId="5E7BC32C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 w14:paraId="7165C40F"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GMwZDM4MjZjNDFiYThmOWUzY2I1YTc0ODIzNjEifQ=="/>
  </w:docVars>
  <w:rsids>
    <w:rsidRoot w:val="00000000"/>
    <w:rsid w:val="0F0A4F36"/>
    <w:rsid w:val="116C2756"/>
    <w:rsid w:val="1EC361AA"/>
    <w:rsid w:val="209D75BA"/>
    <w:rsid w:val="24476490"/>
    <w:rsid w:val="3B212B19"/>
    <w:rsid w:val="3E024A23"/>
    <w:rsid w:val="58070251"/>
    <w:rsid w:val="68354966"/>
    <w:rsid w:val="6F170ACF"/>
    <w:rsid w:val="70BA534D"/>
    <w:rsid w:val="7A6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273</Characters>
  <Lines>0</Lines>
  <Paragraphs>0</Paragraphs>
  <TotalTime>4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阿摘ねこ</cp:lastModifiedBy>
  <dcterms:modified xsi:type="dcterms:W3CDTF">2025-05-26T06:14:04Z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905C5DE2401045049B766491264B1868_13</vt:lpwstr>
  </property>
  <property fmtid="{D5CDD505-2E9C-101B-9397-08002B2CF9AE}" pid="4" name="KSOTemplateDocerSaveRecord">
    <vt:lpwstr>eyJoZGlkIjoiZDg3YTE3NmQ5MDg4ZjE4NzZiYTM3NDA0ZTBhODk5YmUiLCJ1c2VySWQiOiI3MjM2Mjc5MTYifQ==</vt:lpwstr>
  </property>
</Properties>
</file>